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3D" w:rsidRPr="00851D3D" w:rsidRDefault="00851D3D" w:rsidP="00851D3D">
      <w:pPr>
        <w:pStyle w:val="Default"/>
        <w:jc w:val="center"/>
        <w:rPr>
          <w:bCs/>
          <w:sz w:val="28"/>
          <w:szCs w:val="28"/>
          <w:lang w:val="uk-UA"/>
        </w:rPr>
      </w:pPr>
      <w:r w:rsidRPr="00851D3D">
        <w:rPr>
          <w:bCs/>
          <w:sz w:val="28"/>
          <w:szCs w:val="28"/>
          <w:lang w:val="uk-UA"/>
        </w:rPr>
        <w:t>МІНІСТЕРСТВО ОСВІТИ І НАУКИ УКРАЇНИ</w:t>
      </w:r>
    </w:p>
    <w:p w:rsidR="00851D3D" w:rsidRPr="00851D3D" w:rsidRDefault="00851D3D" w:rsidP="00851D3D">
      <w:pPr>
        <w:pStyle w:val="Default"/>
        <w:jc w:val="center"/>
        <w:rPr>
          <w:bCs/>
          <w:sz w:val="28"/>
          <w:szCs w:val="28"/>
          <w:lang w:val="uk-UA"/>
        </w:rPr>
      </w:pPr>
      <w:r w:rsidRPr="00851D3D">
        <w:rPr>
          <w:bCs/>
          <w:sz w:val="28"/>
          <w:szCs w:val="28"/>
          <w:lang w:val="uk-UA"/>
        </w:rPr>
        <w:t>Херсонський державний університет</w:t>
      </w:r>
    </w:p>
    <w:p w:rsidR="0061711D" w:rsidRPr="00851D3D" w:rsidRDefault="00851D3D" w:rsidP="00851D3D">
      <w:pPr>
        <w:pStyle w:val="Default"/>
        <w:jc w:val="center"/>
        <w:rPr>
          <w:bCs/>
          <w:sz w:val="28"/>
          <w:szCs w:val="28"/>
          <w:lang w:val="uk-UA"/>
        </w:rPr>
      </w:pPr>
      <w:r w:rsidRPr="00851D3D">
        <w:rPr>
          <w:bCs/>
          <w:sz w:val="28"/>
          <w:szCs w:val="28"/>
          <w:lang w:val="uk-UA"/>
        </w:rPr>
        <w:t>Кафедра комп’ютерних наук та програмної інженерії</w:t>
      </w:r>
    </w:p>
    <w:p w:rsidR="0061711D" w:rsidRPr="00041A80" w:rsidRDefault="0061711D" w:rsidP="00B2598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1711D" w:rsidRPr="00041A80" w:rsidRDefault="0061711D" w:rsidP="00B25986">
      <w:pPr>
        <w:pStyle w:val="Default"/>
        <w:jc w:val="center"/>
        <w:rPr>
          <w:sz w:val="28"/>
          <w:szCs w:val="28"/>
          <w:lang w:val="uk-UA"/>
        </w:rPr>
      </w:pPr>
    </w:p>
    <w:p w:rsidR="00851D3D" w:rsidRPr="00F4007F" w:rsidRDefault="00851D3D" w:rsidP="00851D3D">
      <w:pPr>
        <w:pStyle w:val="ac"/>
        <w:spacing w:after="0"/>
        <w:ind w:left="4253"/>
        <w:rPr>
          <w:b/>
          <w:color w:val="333333"/>
          <w:sz w:val="28"/>
          <w:szCs w:val="28"/>
        </w:rPr>
      </w:pPr>
      <w:r w:rsidRPr="00F4007F">
        <w:rPr>
          <w:b/>
          <w:color w:val="333333"/>
          <w:sz w:val="28"/>
          <w:szCs w:val="28"/>
        </w:rPr>
        <w:t>ЗАТВЕРДЖЕНО</w:t>
      </w:r>
    </w:p>
    <w:p w:rsidR="00851D3D" w:rsidRPr="00F4007F" w:rsidRDefault="00851D3D" w:rsidP="00851D3D">
      <w:pPr>
        <w:pStyle w:val="ac"/>
        <w:spacing w:after="0"/>
        <w:ind w:left="4253"/>
        <w:rPr>
          <w:color w:val="333333"/>
          <w:sz w:val="28"/>
          <w:szCs w:val="28"/>
        </w:rPr>
      </w:pPr>
      <w:r w:rsidRPr="00F4007F">
        <w:rPr>
          <w:color w:val="333333"/>
          <w:sz w:val="28"/>
          <w:szCs w:val="28"/>
        </w:rPr>
        <w:t xml:space="preserve">на </w:t>
      </w:r>
      <w:proofErr w:type="spellStart"/>
      <w:r w:rsidRPr="00F4007F">
        <w:rPr>
          <w:color w:val="333333"/>
          <w:sz w:val="28"/>
          <w:szCs w:val="28"/>
        </w:rPr>
        <w:t>засіданні</w:t>
      </w:r>
      <w:proofErr w:type="spellEnd"/>
      <w:r w:rsidRPr="00F4007F">
        <w:rPr>
          <w:color w:val="333333"/>
          <w:sz w:val="28"/>
          <w:szCs w:val="28"/>
        </w:rPr>
        <w:t xml:space="preserve"> </w:t>
      </w:r>
      <w:proofErr w:type="spellStart"/>
      <w:r w:rsidRPr="00F4007F">
        <w:rPr>
          <w:color w:val="333333"/>
          <w:sz w:val="28"/>
          <w:szCs w:val="28"/>
        </w:rPr>
        <w:t>прий</w:t>
      </w:r>
      <w:bookmarkStart w:id="0" w:name="_GoBack"/>
      <w:bookmarkEnd w:id="0"/>
      <w:r w:rsidRPr="00F4007F">
        <w:rPr>
          <w:color w:val="333333"/>
          <w:sz w:val="28"/>
          <w:szCs w:val="28"/>
        </w:rPr>
        <w:t>мальної</w:t>
      </w:r>
      <w:proofErr w:type="spellEnd"/>
      <w:r w:rsidRPr="00F4007F">
        <w:rPr>
          <w:color w:val="333333"/>
          <w:sz w:val="28"/>
          <w:szCs w:val="28"/>
        </w:rPr>
        <w:t xml:space="preserve"> </w:t>
      </w:r>
      <w:proofErr w:type="spellStart"/>
      <w:r w:rsidRPr="00F4007F">
        <w:rPr>
          <w:color w:val="333333"/>
          <w:sz w:val="28"/>
          <w:szCs w:val="28"/>
        </w:rPr>
        <w:t>комісії</w:t>
      </w:r>
      <w:proofErr w:type="spellEnd"/>
      <w:r w:rsidRPr="00F4007F">
        <w:rPr>
          <w:color w:val="333333"/>
          <w:sz w:val="28"/>
          <w:szCs w:val="28"/>
        </w:rPr>
        <w:t xml:space="preserve"> ХДУ</w:t>
      </w:r>
    </w:p>
    <w:p w:rsidR="00851D3D" w:rsidRPr="00F4007F" w:rsidRDefault="00851D3D" w:rsidP="00851D3D">
      <w:pPr>
        <w:pStyle w:val="ac"/>
        <w:spacing w:after="0"/>
        <w:ind w:left="4253"/>
        <w:rPr>
          <w:sz w:val="28"/>
          <w:szCs w:val="28"/>
        </w:rPr>
      </w:pPr>
      <w:r w:rsidRPr="00F4007F">
        <w:rPr>
          <w:color w:val="333333"/>
          <w:sz w:val="28"/>
          <w:szCs w:val="28"/>
        </w:rPr>
        <w:t xml:space="preserve">«21» </w:t>
      </w:r>
      <w:proofErr w:type="spellStart"/>
      <w:r w:rsidRPr="00F4007F">
        <w:rPr>
          <w:color w:val="333333"/>
          <w:sz w:val="28"/>
          <w:szCs w:val="28"/>
        </w:rPr>
        <w:t>квітня</w:t>
      </w:r>
      <w:proofErr w:type="spellEnd"/>
      <w:r w:rsidRPr="00F4007F">
        <w:rPr>
          <w:color w:val="333333"/>
          <w:spacing w:val="-3"/>
          <w:sz w:val="28"/>
          <w:szCs w:val="28"/>
        </w:rPr>
        <w:t xml:space="preserve"> </w:t>
      </w:r>
      <w:r w:rsidRPr="00F4007F">
        <w:rPr>
          <w:color w:val="333333"/>
          <w:sz w:val="28"/>
          <w:szCs w:val="28"/>
        </w:rPr>
        <w:t>2023 р.</w:t>
      </w:r>
    </w:p>
    <w:p w:rsidR="00851D3D" w:rsidRPr="00F4007F" w:rsidRDefault="00851D3D" w:rsidP="00851D3D">
      <w:pPr>
        <w:pStyle w:val="ac"/>
        <w:spacing w:after="0"/>
        <w:ind w:left="4253"/>
        <w:rPr>
          <w:sz w:val="28"/>
          <w:szCs w:val="28"/>
        </w:rPr>
      </w:pPr>
      <w:r w:rsidRPr="00F4007F">
        <w:rPr>
          <w:color w:val="333333"/>
          <w:sz w:val="28"/>
          <w:szCs w:val="28"/>
        </w:rPr>
        <w:t>Голова</w:t>
      </w:r>
      <w:r w:rsidRPr="00F4007F">
        <w:rPr>
          <w:color w:val="333333"/>
          <w:spacing w:val="-5"/>
          <w:sz w:val="28"/>
          <w:szCs w:val="28"/>
        </w:rPr>
        <w:t xml:space="preserve"> </w:t>
      </w:r>
      <w:proofErr w:type="spellStart"/>
      <w:r w:rsidRPr="00F4007F">
        <w:rPr>
          <w:color w:val="333333"/>
          <w:sz w:val="28"/>
          <w:szCs w:val="28"/>
        </w:rPr>
        <w:t>приймальної</w:t>
      </w:r>
      <w:proofErr w:type="spellEnd"/>
      <w:r w:rsidRPr="00F4007F">
        <w:rPr>
          <w:color w:val="333333"/>
          <w:spacing w:val="-3"/>
          <w:sz w:val="28"/>
          <w:szCs w:val="28"/>
        </w:rPr>
        <w:t xml:space="preserve"> </w:t>
      </w:r>
      <w:proofErr w:type="spellStart"/>
      <w:r w:rsidRPr="00F4007F">
        <w:rPr>
          <w:color w:val="333333"/>
          <w:sz w:val="28"/>
          <w:szCs w:val="28"/>
        </w:rPr>
        <w:t>комі</w:t>
      </w:r>
      <w:proofErr w:type="gramStart"/>
      <w:r w:rsidRPr="00F4007F">
        <w:rPr>
          <w:color w:val="333333"/>
          <w:sz w:val="28"/>
          <w:szCs w:val="28"/>
        </w:rPr>
        <w:t>с</w:t>
      </w:r>
      <w:proofErr w:type="gramEnd"/>
      <w:r w:rsidRPr="00F4007F">
        <w:rPr>
          <w:color w:val="333333"/>
          <w:sz w:val="28"/>
          <w:szCs w:val="28"/>
        </w:rPr>
        <w:t>ії</w:t>
      </w:r>
      <w:proofErr w:type="spellEnd"/>
    </w:p>
    <w:p w:rsidR="00851D3D" w:rsidRPr="00F4007F" w:rsidRDefault="00851D3D" w:rsidP="00851D3D">
      <w:pPr>
        <w:tabs>
          <w:tab w:val="left" w:pos="4111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D3D" w:rsidRPr="00F4007F" w:rsidRDefault="00851D3D" w:rsidP="00851D3D">
      <w:pPr>
        <w:tabs>
          <w:tab w:val="left" w:pos="4111"/>
        </w:tabs>
        <w:spacing w:after="0" w:line="240" w:lineRule="auto"/>
        <w:ind w:left="4253"/>
        <w:jc w:val="both"/>
        <w:rPr>
          <w:sz w:val="28"/>
          <w:szCs w:val="28"/>
          <w:lang w:val="en-US"/>
        </w:rPr>
      </w:pPr>
      <w:r w:rsidRPr="00F4007F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</w:p>
    <w:p w:rsidR="00851D3D" w:rsidRPr="00F4007F" w:rsidRDefault="00851D3D" w:rsidP="00851D3D">
      <w:pPr>
        <w:tabs>
          <w:tab w:val="left" w:pos="4111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4007F">
        <w:rPr>
          <w:rFonts w:ascii="Times New Roman" w:hAnsi="Times New Roman" w:cs="Times New Roman"/>
          <w:sz w:val="28"/>
          <w:szCs w:val="28"/>
          <w:lang w:val="uk-UA"/>
        </w:rPr>
        <w:t>Олександр СПІВАКОВСЬКИЙ</w:t>
      </w:r>
    </w:p>
    <w:p w:rsidR="0061711D" w:rsidRPr="00041A80" w:rsidRDefault="0061711D" w:rsidP="00B25986">
      <w:pPr>
        <w:pStyle w:val="Default"/>
        <w:ind w:left="2977" w:firstLine="142"/>
        <w:jc w:val="center"/>
        <w:rPr>
          <w:b/>
          <w:bCs/>
          <w:sz w:val="28"/>
          <w:szCs w:val="28"/>
          <w:lang w:val="uk-UA"/>
        </w:rPr>
      </w:pPr>
    </w:p>
    <w:p w:rsidR="0061711D" w:rsidRPr="00041A80" w:rsidRDefault="0061711D" w:rsidP="00B25986">
      <w:pPr>
        <w:pStyle w:val="Default"/>
        <w:ind w:left="2977" w:firstLine="142"/>
        <w:jc w:val="center"/>
        <w:rPr>
          <w:b/>
          <w:bCs/>
          <w:sz w:val="28"/>
          <w:szCs w:val="28"/>
          <w:lang w:val="uk-UA"/>
        </w:rPr>
      </w:pPr>
    </w:p>
    <w:p w:rsidR="0061711D" w:rsidRPr="00041A80" w:rsidRDefault="0061711D" w:rsidP="00B2598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1711D" w:rsidRPr="00041A80" w:rsidRDefault="0061711D" w:rsidP="00B2598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1711D" w:rsidRPr="00041A80" w:rsidRDefault="0061711D" w:rsidP="00B2598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33ADC" w:rsidRDefault="00433ADC" w:rsidP="00B25986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41A80">
        <w:rPr>
          <w:b/>
          <w:bCs/>
          <w:sz w:val="28"/>
          <w:szCs w:val="28"/>
          <w:lang w:val="uk-UA"/>
        </w:rPr>
        <w:t>ПРОГРАМА</w:t>
      </w:r>
    </w:p>
    <w:p w:rsidR="00E75CE5" w:rsidRPr="00041A80" w:rsidRDefault="00E75CE5" w:rsidP="00B25986">
      <w:pPr>
        <w:pStyle w:val="Default"/>
        <w:jc w:val="center"/>
        <w:rPr>
          <w:sz w:val="28"/>
          <w:szCs w:val="28"/>
          <w:lang w:val="uk-UA"/>
        </w:rPr>
      </w:pPr>
    </w:p>
    <w:p w:rsidR="00A27F4D" w:rsidRPr="00041A80" w:rsidRDefault="00433ADC" w:rsidP="00B25986">
      <w:pPr>
        <w:pStyle w:val="Default"/>
        <w:jc w:val="center"/>
        <w:rPr>
          <w:sz w:val="28"/>
          <w:szCs w:val="28"/>
          <w:lang w:val="uk-UA"/>
        </w:rPr>
      </w:pPr>
      <w:r w:rsidRPr="00041A80">
        <w:rPr>
          <w:sz w:val="28"/>
          <w:szCs w:val="28"/>
          <w:lang w:val="uk-UA"/>
        </w:rPr>
        <w:t>ф</w:t>
      </w:r>
      <w:r w:rsidR="00A27F4D" w:rsidRPr="00041A80">
        <w:rPr>
          <w:sz w:val="28"/>
          <w:szCs w:val="28"/>
          <w:lang w:val="uk-UA"/>
        </w:rPr>
        <w:t>ахового вступного випробування</w:t>
      </w:r>
      <w:r w:rsidR="00667228">
        <w:rPr>
          <w:sz w:val="28"/>
          <w:szCs w:val="28"/>
          <w:lang w:val="uk-UA"/>
        </w:rPr>
        <w:t xml:space="preserve"> з </w:t>
      </w:r>
      <w:r w:rsidR="00667228" w:rsidRPr="00667228">
        <w:rPr>
          <w:b/>
          <w:sz w:val="28"/>
          <w:szCs w:val="28"/>
          <w:lang w:val="uk-UA"/>
        </w:rPr>
        <w:t>П</w:t>
      </w:r>
      <w:r w:rsidRPr="00667228">
        <w:rPr>
          <w:b/>
          <w:sz w:val="28"/>
          <w:szCs w:val="28"/>
          <w:lang w:val="uk-UA"/>
        </w:rPr>
        <w:t>рикладної математики</w:t>
      </w:r>
      <w:r w:rsidRPr="00041A80">
        <w:rPr>
          <w:sz w:val="28"/>
          <w:szCs w:val="28"/>
          <w:lang w:val="uk-UA"/>
        </w:rPr>
        <w:t xml:space="preserve"> </w:t>
      </w:r>
      <w:r w:rsidR="00764D2C" w:rsidRPr="00041A80">
        <w:rPr>
          <w:sz w:val="28"/>
          <w:szCs w:val="28"/>
          <w:lang w:val="uk-UA"/>
        </w:rPr>
        <w:br/>
      </w:r>
      <w:r w:rsidR="00667228">
        <w:rPr>
          <w:sz w:val="28"/>
          <w:szCs w:val="28"/>
          <w:lang w:val="uk-UA"/>
        </w:rPr>
        <w:t xml:space="preserve">та </w:t>
      </w:r>
      <w:r w:rsidR="00667228" w:rsidRPr="00667228">
        <w:rPr>
          <w:b/>
          <w:sz w:val="28"/>
          <w:szCs w:val="28"/>
          <w:lang w:val="uk-UA"/>
        </w:rPr>
        <w:t>П</w:t>
      </w:r>
      <w:r w:rsidRPr="00667228">
        <w:rPr>
          <w:b/>
          <w:sz w:val="28"/>
          <w:szCs w:val="28"/>
          <w:lang w:val="uk-UA"/>
        </w:rPr>
        <w:t xml:space="preserve">рограмування </w:t>
      </w:r>
      <w:r w:rsidRPr="00041A80">
        <w:rPr>
          <w:sz w:val="28"/>
          <w:szCs w:val="28"/>
          <w:lang w:val="uk-UA"/>
        </w:rPr>
        <w:t xml:space="preserve">для здобуття ступеня </w:t>
      </w:r>
      <w:r w:rsidR="00F126F2" w:rsidRPr="00041A80">
        <w:rPr>
          <w:sz w:val="28"/>
          <w:szCs w:val="28"/>
          <w:lang w:val="uk-UA"/>
        </w:rPr>
        <w:t xml:space="preserve">вищої освіти </w:t>
      </w:r>
      <w:r w:rsidRPr="00041A80">
        <w:rPr>
          <w:sz w:val="28"/>
          <w:szCs w:val="28"/>
          <w:lang w:val="uk-UA"/>
        </w:rPr>
        <w:t>“</w:t>
      </w:r>
      <w:r w:rsidRPr="00041A80">
        <w:rPr>
          <w:b/>
          <w:sz w:val="28"/>
          <w:szCs w:val="28"/>
          <w:lang w:val="uk-UA"/>
        </w:rPr>
        <w:t>магістр</w:t>
      </w:r>
      <w:r w:rsidRPr="00041A80">
        <w:rPr>
          <w:sz w:val="28"/>
          <w:szCs w:val="28"/>
          <w:lang w:val="uk-UA"/>
        </w:rPr>
        <w:t xml:space="preserve">” </w:t>
      </w:r>
      <w:r w:rsidR="00F126F2" w:rsidRPr="00041A80">
        <w:rPr>
          <w:sz w:val="28"/>
          <w:szCs w:val="28"/>
          <w:lang w:val="uk-UA"/>
        </w:rPr>
        <w:br/>
        <w:t>на базі попередньої вищої освіти</w:t>
      </w:r>
      <w:r w:rsidRPr="00041A80">
        <w:rPr>
          <w:sz w:val="28"/>
          <w:szCs w:val="28"/>
          <w:lang w:val="uk-UA"/>
        </w:rPr>
        <w:t xml:space="preserve"> </w:t>
      </w:r>
    </w:p>
    <w:p w:rsidR="00433ADC" w:rsidRPr="00041A80" w:rsidRDefault="00433ADC" w:rsidP="00B25986">
      <w:pPr>
        <w:pStyle w:val="Default"/>
        <w:jc w:val="center"/>
        <w:rPr>
          <w:sz w:val="28"/>
          <w:szCs w:val="28"/>
          <w:lang w:val="uk-UA"/>
        </w:rPr>
      </w:pPr>
      <w:r w:rsidRPr="00041A80">
        <w:rPr>
          <w:sz w:val="28"/>
          <w:szCs w:val="28"/>
          <w:lang w:val="uk-UA"/>
        </w:rPr>
        <w:t>(денна</w:t>
      </w:r>
      <w:r w:rsidR="00A27F4D" w:rsidRPr="00041A80">
        <w:rPr>
          <w:sz w:val="28"/>
          <w:szCs w:val="28"/>
          <w:lang w:val="uk-UA"/>
        </w:rPr>
        <w:t xml:space="preserve"> та заочна</w:t>
      </w:r>
      <w:r w:rsidRPr="00041A80">
        <w:rPr>
          <w:sz w:val="28"/>
          <w:szCs w:val="28"/>
          <w:lang w:val="uk-UA"/>
        </w:rPr>
        <w:t xml:space="preserve"> форм</w:t>
      </w:r>
      <w:r w:rsidR="00A27F4D" w:rsidRPr="00041A80">
        <w:rPr>
          <w:sz w:val="28"/>
          <w:szCs w:val="28"/>
          <w:lang w:val="uk-UA"/>
        </w:rPr>
        <w:t>и</w:t>
      </w:r>
      <w:r w:rsidRPr="00041A80">
        <w:rPr>
          <w:sz w:val="28"/>
          <w:szCs w:val="28"/>
          <w:lang w:val="uk-UA"/>
        </w:rPr>
        <w:t xml:space="preserve"> навчання)</w:t>
      </w:r>
    </w:p>
    <w:p w:rsidR="0061711D" w:rsidRPr="00041A80" w:rsidRDefault="0061711D" w:rsidP="00B25986">
      <w:pPr>
        <w:pStyle w:val="Default"/>
        <w:jc w:val="center"/>
        <w:rPr>
          <w:sz w:val="28"/>
          <w:szCs w:val="28"/>
          <w:lang w:val="uk-UA"/>
        </w:rPr>
      </w:pPr>
    </w:p>
    <w:p w:rsidR="0061711D" w:rsidRPr="00041A80" w:rsidRDefault="0061711D" w:rsidP="00B25986">
      <w:pPr>
        <w:pStyle w:val="Default"/>
        <w:jc w:val="center"/>
        <w:rPr>
          <w:sz w:val="28"/>
          <w:szCs w:val="28"/>
          <w:lang w:val="uk-UA"/>
        </w:rPr>
      </w:pPr>
    </w:p>
    <w:p w:rsidR="00433ADC" w:rsidRPr="00041A80" w:rsidRDefault="00433ADC" w:rsidP="00B25986">
      <w:pPr>
        <w:pStyle w:val="Default"/>
        <w:rPr>
          <w:sz w:val="28"/>
          <w:szCs w:val="28"/>
          <w:lang w:val="uk-UA"/>
        </w:rPr>
      </w:pPr>
      <w:r w:rsidRPr="00041A80">
        <w:rPr>
          <w:b/>
          <w:bCs/>
          <w:sz w:val="28"/>
          <w:szCs w:val="28"/>
          <w:lang w:val="uk-UA"/>
        </w:rPr>
        <w:t>Галузь знань: 12 Інформаційні технології</w:t>
      </w:r>
    </w:p>
    <w:p w:rsidR="00433ADC" w:rsidRDefault="00F126F2" w:rsidP="00B25986">
      <w:pPr>
        <w:pStyle w:val="Default"/>
        <w:rPr>
          <w:sz w:val="28"/>
          <w:szCs w:val="28"/>
          <w:lang w:val="uk-UA"/>
        </w:rPr>
      </w:pPr>
      <w:r w:rsidRPr="00041A80">
        <w:rPr>
          <w:sz w:val="28"/>
          <w:szCs w:val="28"/>
          <w:lang w:val="uk-UA"/>
        </w:rPr>
        <w:t xml:space="preserve">Спеціальність </w:t>
      </w:r>
      <w:r w:rsidR="00433ADC" w:rsidRPr="00041A80">
        <w:rPr>
          <w:sz w:val="28"/>
          <w:szCs w:val="28"/>
          <w:lang w:val="uk-UA"/>
        </w:rPr>
        <w:t>12</w:t>
      </w:r>
      <w:r w:rsidR="0079087C" w:rsidRPr="00041A80">
        <w:rPr>
          <w:sz w:val="28"/>
          <w:szCs w:val="28"/>
          <w:lang w:val="uk-UA"/>
        </w:rPr>
        <w:t>6</w:t>
      </w:r>
      <w:r w:rsidR="00433ADC" w:rsidRPr="00041A80">
        <w:rPr>
          <w:sz w:val="28"/>
          <w:szCs w:val="28"/>
          <w:lang w:val="uk-UA"/>
        </w:rPr>
        <w:t xml:space="preserve"> Ін</w:t>
      </w:r>
      <w:r w:rsidR="0079087C" w:rsidRPr="00041A80">
        <w:rPr>
          <w:sz w:val="28"/>
          <w:szCs w:val="28"/>
          <w:lang w:val="uk-UA"/>
        </w:rPr>
        <w:t xml:space="preserve">формаційні системи та технології </w:t>
      </w:r>
    </w:p>
    <w:p w:rsidR="00851D3D" w:rsidRPr="00041A80" w:rsidRDefault="00851D3D" w:rsidP="00B25986">
      <w:pPr>
        <w:pStyle w:val="Default"/>
        <w:rPr>
          <w:sz w:val="28"/>
          <w:szCs w:val="28"/>
          <w:lang w:val="uk-UA"/>
        </w:rPr>
      </w:pPr>
      <w:r w:rsidRPr="00851D3D">
        <w:rPr>
          <w:sz w:val="28"/>
          <w:szCs w:val="28"/>
          <w:lang w:val="uk-UA"/>
        </w:rPr>
        <w:t>Освітня програма: Інформаційні системи та технології</w:t>
      </w:r>
    </w:p>
    <w:p w:rsidR="00921FF4" w:rsidRPr="00041A80" w:rsidRDefault="00921FF4" w:rsidP="00B25986">
      <w:pPr>
        <w:pStyle w:val="Default"/>
        <w:rPr>
          <w:sz w:val="28"/>
          <w:szCs w:val="28"/>
          <w:lang w:val="uk-UA"/>
        </w:rPr>
      </w:pPr>
    </w:p>
    <w:p w:rsidR="00851D3D" w:rsidRPr="003127C3" w:rsidRDefault="00851D3D" w:rsidP="00851D3D">
      <w:pPr>
        <w:pStyle w:val="ac"/>
        <w:spacing w:after="0"/>
        <w:ind w:left="4253"/>
        <w:rPr>
          <w:b/>
          <w:color w:val="333333"/>
          <w:sz w:val="28"/>
          <w:szCs w:val="28"/>
        </w:rPr>
      </w:pPr>
      <w:r w:rsidRPr="003127C3">
        <w:rPr>
          <w:b/>
          <w:color w:val="333333"/>
          <w:sz w:val="28"/>
          <w:szCs w:val="28"/>
        </w:rPr>
        <w:t>СХВАЛЕНО</w:t>
      </w:r>
    </w:p>
    <w:p w:rsidR="00851D3D" w:rsidRDefault="00851D3D" w:rsidP="00851D3D">
      <w:pPr>
        <w:pStyle w:val="ac"/>
        <w:spacing w:before="2"/>
        <w:ind w:left="4253" w:right="204"/>
      </w:pPr>
      <w:r>
        <w:t xml:space="preserve">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 w:rsidRPr="00F4007F">
        <w:t>комп’ютерних</w:t>
      </w:r>
      <w:proofErr w:type="spellEnd"/>
      <w:r w:rsidRPr="00F4007F">
        <w:t xml:space="preserve"> наук </w:t>
      </w:r>
      <w:r>
        <w:rPr>
          <w:lang w:val="uk-UA"/>
        </w:rPr>
        <w:br/>
      </w:r>
      <w:r w:rsidRPr="00F4007F">
        <w:t xml:space="preserve">та </w:t>
      </w:r>
      <w:proofErr w:type="spellStart"/>
      <w:r w:rsidRPr="00F4007F">
        <w:t>програмної</w:t>
      </w:r>
      <w:proofErr w:type="spellEnd"/>
      <w:r w:rsidRPr="00F4007F">
        <w:t xml:space="preserve"> </w:t>
      </w:r>
      <w:proofErr w:type="spellStart"/>
      <w:r w:rsidRPr="00F4007F">
        <w:t>інженерії</w:t>
      </w:r>
      <w:proofErr w:type="spellEnd"/>
      <w:r w:rsidRPr="00F4007F"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</w:r>
      <w:r>
        <w:t>(протокол</w:t>
      </w:r>
      <w:r>
        <w:rPr>
          <w:spacing w:val="-3"/>
        </w:rPr>
        <w:t xml:space="preserve"> </w:t>
      </w:r>
      <w:proofErr w:type="spellStart"/>
      <w:r>
        <w:t>від</w:t>
      </w:r>
      <w:proofErr w:type="spellEnd"/>
      <w:r>
        <w:rPr>
          <w:spacing w:val="-3"/>
        </w:rPr>
        <w:t xml:space="preserve"> </w:t>
      </w:r>
      <w:r w:rsidRPr="00F4007F">
        <w:t xml:space="preserve">06 </w:t>
      </w:r>
      <w:proofErr w:type="spellStart"/>
      <w:r w:rsidRPr="00F4007F">
        <w:t>квітня</w:t>
      </w:r>
      <w:proofErr w:type="spellEnd"/>
      <w:r w:rsidRPr="00F4007F">
        <w:t xml:space="preserve"> 2023 р. № 7</w:t>
      </w:r>
      <w:r>
        <w:t>)</w:t>
      </w:r>
    </w:p>
    <w:p w:rsidR="00851D3D" w:rsidRDefault="00851D3D" w:rsidP="00851D3D">
      <w:pPr>
        <w:pStyle w:val="ac"/>
        <w:spacing w:before="1"/>
        <w:ind w:left="4253" w:right="785"/>
        <w:rPr>
          <w:color w:val="333333"/>
          <w:spacing w:val="-67"/>
          <w:lang w:val="uk-UA"/>
        </w:rPr>
      </w:pPr>
      <w:proofErr w:type="spellStart"/>
      <w:r>
        <w:rPr>
          <w:color w:val="333333"/>
        </w:rPr>
        <w:t>завідувачка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кафедри</w:t>
      </w:r>
      <w:proofErr w:type="spellEnd"/>
      <w:r>
        <w:rPr>
          <w:color w:val="333333"/>
          <w:spacing w:val="-67"/>
        </w:rPr>
        <w:t xml:space="preserve"> </w:t>
      </w:r>
    </w:p>
    <w:p w:rsidR="00851D3D" w:rsidRDefault="00851D3D" w:rsidP="00851D3D">
      <w:pPr>
        <w:pStyle w:val="ac"/>
        <w:spacing w:before="1"/>
        <w:ind w:left="4253" w:right="785"/>
      </w:pPr>
      <w:proofErr w:type="spellStart"/>
      <w:r w:rsidRPr="00F4007F">
        <w:rPr>
          <w:color w:val="333333"/>
        </w:rPr>
        <w:t>Володимир</w:t>
      </w:r>
      <w:proofErr w:type="spellEnd"/>
      <w:r w:rsidRPr="00F4007F">
        <w:rPr>
          <w:color w:val="333333"/>
        </w:rPr>
        <w:t xml:space="preserve"> ПЕСЧАНЕНКО</w:t>
      </w:r>
    </w:p>
    <w:p w:rsidR="00851D3D" w:rsidRDefault="00851D3D" w:rsidP="00851D3D">
      <w:pPr>
        <w:pStyle w:val="ac"/>
        <w:ind w:left="4253"/>
        <w:rPr>
          <w:sz w:val="26"/>
        </w:rPr>
      </w:pPr>
    </w:p>
    <w:p w:rsidR="00851D3D" w:rsidRPr="003127C3" w:rsidRDefault="00851D3D" w:rsidP="00851D3D">
      <w:pPr>
        <w:pStyle w:val="ac"/>
        <w:spacing w:before="1"/>
        <w:ind w:left="4253"/>
        <w:rPr>
          <w:lang w:val="uk-UA"/>
        </w:rPr>
      </w:pPr>
      <w:r>
        <w:rPr>
          <w:lang w:eastAsia="en-US"/>
        </w:rPr>
        <w:pict>
          <v:shape id="_x0000_s1026" style="position:absolute;left:0;text-align:left;margin-left:616.7pt;margin-top:34.9pt;width:69.25pt;height:81.4pt;z-index:251658240;mso-position-horizontal-relative:page" coordorigin="6167,349" coordsize="1386,1628" path="m6385,1290r-15,-36l6331,1176r-52,-71l6224,1088r-39,43l6169,1191r-2,54l6168,1269r14,76l6211,1421r55,86l6338,1540r27,-5l6437,1488r42,-68l6528,1329r21,-39l6574,1230r22,-136l6598,1030r-9,-67l6573,908r-6,23l6565,1010r3,114l6574,1217r9,71l6599,1369r,3l6603,1372r1,-3l6627,1269r6,-10l6648,1242r21,-5l6694,1261r3,17l6706,1314r13,34l6733,1362r10,-11l6749,1333r4,-20l6753,1299r,-2l6753,1295r-21,-115l6694,1097r-68,-73l6559,1019r-31,74l6521,1184r1,44l6522,1244r9,41l6563,1341r67,62l6727,1380r98,-132l6902,1100r30,-69l7002,852r21,-62l7040,726r37,-167l7089,483r2,-39l7090,405r-5,-36l7076,349r-17,11l7020,452r-19,77l6984,652r-11,87l6964,808r-7,60l6956,876r-19,257l6919,1944r,5l6914,1951r-3,-4l6864,1886r-11,-15l6846,1855r-5,-16l6839,1823r-1,-13l6840,1797r6,-10l6945,1500r2,-9l6949,1483r1,-8l6957,1385r3,-6l6965,1368r7,-3l6979,1381r4,33l6983,1447r,27l6983,1484r11,-113l6995,1364r1,-6l6998,1352r7,-13l7013,1329r8,1l7027,1351r4,39l7029,1416r-3,16l7024,1437r-8,-6l7016,1415r21,-68l7065,1311r15,14l7089,1353r-2,24l7081,1394r-3,7l7066,1407r,-22l7087,1310r23,-37l7119,1281r5,24l7126,1334r,24l7125,1368r-14,8l7112,1358r4,-23l7128,1275r31,-47l7175,1244r8,36l7182,1315r-5,27l7175,1352r-16,3l7159,1337r29,-76l7205,1224r4,-9l7212,1206r13,-29l7247,1147r32,-14l7320,1151r14,11l7348,1171r14,7l7376,1184r33,6l7442,1187r31,-10l7502,1159r51,-39l7394,1266r-207,150l7166,1432r-55,56l7091,1535r27,l7187,1505r119,-60l7372,1418r25,3l7391,1452r-13,26l7359,1507r-22,30l7313,1566r-40,47l7234,1661r-38,49l7158,1759r-35,58l7098,1878r-14,79l7097,1977e" filled="f" strokecolor="#284092" strokeweight=".49075mm">
            <v:path arrowok="t"/>
            <o:lock v:ext="edit" verticies="t"/>
            <w10:wrap anchorx="page"/>
          </v:shape>
        </w:pict>
      </w:r>
      <w:proofErr w:type="spellStart"/>
      <w:r>
        <w:rPr>
          <w:color w:val="333333"/>
        </w:rPr>
        <w:t>Укладач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програми</w:t>
      </w:r>
      <w:proofErr w:type="spellEnd"/>
      <w:r>
        <w:rPr>
          <w:color w:val="333333"/>
          <w:lang w:val="uk-UA"/>
        </w:rPr>
        <w:t>:</w:t>
      </w:r>
    </w:p>
    <w:p w:rsidR="00851D3D" w:rsidRPr="00F4007F" w:rsidRDefault="00851D3D" w:rsidP="00851D3D">
      <w:pPr>
        <w:pStyle w:val="ac"/>
        <w:spacing w:before="1"/>
        <w:ind w:left="4253"/>
        <w:rPr>
          <w:color w:val="333333"/>
        </w:rPr>
      </w:pPr>
      <w:r w:rsidRPr="00F4007F">
        <w:rPr>
          <w:color w:val="333333"/>
        </w:rPr>
        <w:t xml:space="preserve">доктор </w:t>
      </w:r>
      <w:proofErr w:type="spellStart"/>
      <w:r w:rsidRPr="00F4007F">
        <w:rPr>
          <w:color w:val="333333"/>
        </w:rPr>
        <w:t>фізико-математичних</w:t>
      </w:r>
      <w:proofErr w:type="spellEnd"/>
      <w:r w:rsidRPr="00F4007F">
        <w:rPr>
          <w:color w:val="333333"/>
        </w:rPr>
        <w:t xml:space="preserve"> наук, </w:t>
      </w:r>
      <w:proofErr w:type="spellStart"/>
      <w:r w:rsidRPr="00F4007F">
        <w:rPr>
          <w:color w:val="333333"/>
        </w:rPr>
        <w:t>професор</w:t>
      </w:r>
      <w:proofErr w:type="spellEnd"/>
      <w:r w:rsidRPr="00F4007F">
        <w:rPr>
          <w:color w:val="333333"/>
        </w:rPr>
        <w:t xml:space="preserve"> </w:t>
      </w:r>
      <w:proofErr w:type="spellStart"/>
      <w:r w:rsidRPr="00F4007F">
        <w:rPr>
          <w:color w:val="333333"/>
        </w:rPr>
        <w:t>Володимир</w:t>
      </w:r>
      <w:proofErr w:type="spellEnd"/>
      <w:r w:rsidRPr="00F4007F">
        <w:rPr>
          <w:color w:val="333333"/>
        </w:rPr>
        <w:t xml:space="preserve"> ПЕСЧАНЕНКО</w:t>
      </w:r>
      <w:r>
        <w:rPr>
          <w:color w:val="333333"/>
        </w:rPr>
        <w:t>,</w:t>
      </w:r>
      <w:r w:rsidRPr="00F4007F">
        <w:rPr>
          <w:color w:val="333333"/>
        </w:rPr>
        <w:t xml:space="preserve"> </w:t>
      </w:r>
      <w:r>
        <w:rPr>
          <w:color w:val="333333"/>
        </w:rPr>
        <w:t>член</w:t>
      </w:r>
      <w:r w:rsidRPr="00F4007F">
        <w:rPr>
          <w:color w:val="333333"/>
        </w:rPr>
        <w:t xml:space="preserve"> </w:t>
      </w:r>
      <w:r>
        <w:rPr>
          <w:color w:val="333333"/>
        </w:rPr>
        <w:t>проєктної</w:t>
      </w:r>
      <w:r w:rsidRPr="00F4007F">
        <w:rPr>
          <w:color w:val="333333"/>
        </w:rPr>
        <w:t xml:space="preserve"> </w:t>
      </w:r>
      <w:proofErr w:type="spellStart"/>
      <w:r>
        <w:rPr>
          <w:color w:val="333333"/>
        </w:rPr>
        <w:t>групи</w:t>
      </w:r>
      <w:proofErr w:type="spellEnd"/>
    </w:p>
    <w:p w:rsidR="00851D3D" w:rsidRPr="003127C3" w:rsidRDefault="00851D3D" w:rsidP="00851D3D">
      <w:pPr>
        <w:pStyle w:val="Default"/>
        <w:rPr>
          <w:sz w:val="28"/>
          <w:szCs w:val="28"/>
          <w:lang w:val="uk-UA"/>
        </w:rPr>
      </w:pPr>
    </w:p>
    <w:p w:rsidR="00851D3D" w:rsidRPr="003127C3" w:rsidRDefault="00851D3D" w:rsidP="00851D3D">
      <w:pPr>
        <w:pStyle w:val="Default"/>
        <w:jc w:val="center"/>
        <w:rPr>
          <w:sz w:val="28"/>
          <w:szCs w:val="28"/>
          <w:lang w:val="uk-UA"/>
        </w:rPr>
      </w:pPr>
      <w:r w:rsidRPr="00851D3D">
        <w:rPr>
          <w:sz w:val="28"/>
          <w:szCs w:val="28"/>
          <w:lang w:val="uk-UA"/>
        </w:rPr>
        <w:t>м. Івано-Франківськ – 2023</w:t>
      </w:r>
    </w:p>
    <w:p w:rsidR="00433ADC" w:rsidRPr="00851D3D" w:rsidRDefault="00433ADC" w:rsidP="00B25986">
      <w:pPr>
        <w:pStyle w:val="Default"/>
        <w:rPr>
          <w:sz w:val="28"/>
          <w:szCs w:val="28"/>
          <w:lang w:val="uk-UA"/>
        </w:rPr>
      </w:pPr>
    </w:p>
    <w:p w:rsidR="0061711D" w:rsidRPr="00041A80" w:rsidRDefault="0061711D" w:rsidP="00B259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711D" w:rsidRPr="00041A80" w:rsidRDefault="0061711D" w:rsidP="00B25986">
      <w:pPr>
        <w:pStyle w:val="Default"/>
        <w:pageBreakBefore/>
        <w:rPr>
          <w:color w:val="auto"/>
          <w:sz w:val="28"/>
          <w:szCs w:val="28"/>
          <w:lang w:val="uk-UA"/>
        </w:rPr>
      </w:pPr>
    </w:p>
    <w:p w:rsidR="00433ADC" w:rsidRPr="00041A80" w:rsidRDefault="00433ADC" w:rsidP="00B25986">
      <w:pPr>
        <w:pStyle w:val="Default"/>
        <w:rPr>
          <w:color w:val="auto"/>
          <w:sz w:val="28"/>
          <w:szCs w:val="28"/>
          <w:lang w:val="uk-UA"/>
        </w:rPr>
      </w:pPr>
    </w:p>
    <w:p w:rsidR="00782F56" w:rsidRDefault="00B27A82" w:rsidP="00B25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B25986" w:rsidRPr="00041A80" w:rsidRDefault="00B25986" w:rsidP="00B259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CE5" w:rsidRPr="00E75CE5" w:rsidRDefault="00CC06E9" w:rsidP="00B25986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sz w:val="22"/>
          <w:lang w:val="uk-UA" w:eastAsia="uk-UA"/>
        </w:rPr>
      </w:pPr>
      <w:r w:rsidRPr="00041A80">
        <w:rPr>
          <w:rFonts w:cs="Times New Roman"/>
          <w:sz w:val="28"/>
          <w:szCs w:val="28"/>
          <w:lang w:val="uk-UA"/>
        </w:rPr>
        <w:fldChar w:fldCharType="begin"/>
      </w:r>
      <w:r w:rsidR="00E83C24" w:rsidRPr="00041A80">
        <w:rPr>
          <w:rFonts w:cs="Times New Roman"/>
          <w:sz w:val="28"/>
          <w:szCs w:val="28"/>
          <w:lang w:val="uk-UA"/>
        </w:rPr>
        <w:instrText xml:space="preserve"> TOC \o "1-3" \h \z \u </w:instrText>
      </w:r>
      <w:r w:rsidRPr="00041A80">
        <w:rPr>
          <w:rFonts w:cs="Times New Roman"/>
          <w:sz w:val="28"/>
          <w:szCs w:val="28"/>
          <w:lang w:val="uk-UA"/>
        </w:rPr>
        <w:fldChar w:fldCharType="separate"/>
      </w:r>
      <w:hyperlink w:anchor="_Toc34828906" w:history="1">
        <w:r w:rsidR="00E75CE5" w:rsidRPr="00A065DA">
          <w:rPr>
            <w:rStyle w:val="a7"/>
            <w:rFonts w:cs="Times New Roman"/>
            <w:noProof/>
            <w:lang w:val="uk-UA"/>
          </w:rPr>
          <w:t>1. Загальні положення</w:t>
        </w:r>
        <w:r w:rsidR="00E75CE5">
          <w:rPr>
            <w:noProof/>
            <w:webHidden/>
          </w:rPr>
          <w:tab/>
        </w:r>
        <w:r w:rsidR="00E75CE5">
          <w:rPr>
            <w:noProof/>
            <w:webHidden/>
          </w:rPr>
          <w:fldChar w:fldCharType="begin"/>
        </w:r>
        <w:r w:rsidR="00E75CE5">
          <w:rPr>
            <w:noProof/>
            <w:webHidden/>
          </w:rPr>
          <w:instrText xml:space="preserve"> PAGEREF _Toc34828906 \h </w:instrText>
        </w:r>
        <w:r w:rsidR="00E75CE5">
          <w:rPr>
            <w:noProof/>
            <w:webHidden/>
          </w:rPr>
        </w:r>
        <w:r w:rsidR="00E75CE5">
          <w:rPr>
            <w:noProof/>
            <w:webHidden/>
          </w:rPr>
          <w:fldChar w:fldCharType="separate"/>
        </w:r>
        <w:r w:rsidR="00805E98">
          <w:rPr>
            <w:noProof/>
            <w:webHidden/>
          </w:rPr>
          <w:t>3</w:t>
        </w:r>
        <w:r w:rsidR="00E75CE5">
          <w:rPr>
            <w:noProof/>
            <w:webHidden/>
          </w:rPr>
          <w:fldChar w:fldCharType="end"/>
        </w:r>
      </w:hyperlink>
    </w:p>
    <w:p w:rsidR="00E75CE5" w:rsidRDefault="00E71EC8" w:rsidP="00B25986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34828907" w:history="1">
        <w:r w:rsidR="00E75CE5" w:rsidRPr="00A065DA">
          <w:rPr>
            <w:rStyle w:val="a7"/>
            <w:rFonts w:cs="Times New Roman"/>
            <w:noProof/>
            <w:lang w:val="uk-UA"/>
          </w:rPr>
          <w:t>2. Перелік питань, що виносяться на фахове вступне випробування</w:t>
        </w:r>
        <w:r w:rsidR="00E75CE5">
          <w:rPr>
            <w:noProof/>
            <w:webHidden/>
          </w:rPr>
          <w:tab/>
        </w:r>
        <w:r w:rsidR="00E75CE5">
          <w:rPr>
            <w:noProof/>
            <w:webHidden/>
          </w:rPr>
          <w:fldChar w:fldCharType="begin"/>
        </w:r>
        <w:r w:rsidR="00E75CE5">
          <w:rPr>
            <w:noProof/>
            <w:webHidden/>
          </w:rPr>
          <w:instrText xml:space="preserve"> PAGEREF _Toc34828907 \h </w:instrText>
        </w:r>
        <w:r w:rsidR="00E75CE5">
          <w:rPr>
            <w:noProof/>
            <w:webHidden/>
          </w:rPr>
        </w:r>
        <w:r w:rsidR="00E75CE5">
          <w:rPr>
            <w:noProof/>
            <w:webHidden/>
          </w:rPr>
          <w:fldChar w:fldCharType="separate"/>
        </w:r>
        <w:r w:rsidR="00805E98">
          <w:rPr>
            <w:noProof/>
            <w:webHidden/>
          </w:rPr>
          <w:t>4</w:t>
        </w:r>
        <w:r w:rsidR="00E75CE5">
          <w:rPr>
            <w:noProof/>
            <w:webHidden/>
          </w:rPr>
          <w:fldChar w:fldCharType="end"/>
        </w:r>
      </w:hyperlink>
    </w:p>
    <w:p w:rsidR="00E75CE5" w:rsidRDefault="00E71EC8" w:rsidP="00B25986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34828908" w:history="1">
        <w:r w:rsidR="00E75CE5" w:rsidRPr="00A065DA">
          <w:rPr>
            <w:rStyle w:val="a7"/>
            <w:rFonts w:cs="Times New Roman"/>
            <w:noProof/>
            <w:lang w:val="uk-UA"/>
          </w:rPr>
          <w:t>3. Список рекомендованої літератури</w:t>
        </w:r>
        <w:r w:rsidR="00E75CE5">
          <w:rPr>
            <w:noProof/>
            <w:webHidden/>
          </w:rPr>
          <w:tab/>
        </w:r>
        <w:r w:rsidR="00E75CE5">
          <w:rPr>
            <w:noProof/>
            <w:webHidden/>
          </w:rPr>
          <w:fldChar w:fldCharType="begin"/>
        </w:r>
        <w:r w:rsidR="00E75CE5">
          <w:rPr>
            <w:noProof/>
            <w:webHidden/>
          </w:rPr>
          <w:instrText xml:space="preserve"> PAGEREF _Toc34828908 \h </w:instrText>
        </w:r>
        <w:r w:rsidR="00E75CE5">
          <w:rPr>
            <w:noProof/>
            <w:webHidden/>
          </w:rPr>
        </w:r>
        <w:r w:rsidR="00E75CE5">
          <w:rPr>
            <w:noProof/>
            <w:webHidden/>
          </w:rPr>
          <w:fldChar w:fldCharType="separate"/>
        </w:r>
        <w:r w:rsidR="00805E98">
          <w:rPr>
            <w:noProof/>
            <w:webHidden/>
          </w:rPr>
          <w:t>7</w:t>
        </w:r>
        <w:r w:rsidR="00E75CE5">
          <w:rPr>
            <w:noProof/>
            <w:webHidden/>
          </w:rPr>
          <w:fldChar w:fldCharType="end"/>
        </w:r>
      </w:hyperlink>
    </w:p>
    <w:p w:rsidR="00E75CE5" w:rsidRDefault="00E71EC8" w:rsidP="00B25986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34828909" w:history="1">
        <w:r w:rsidR="00E75CE5" w:rsidRPr="00A065DA">
          <w:rPr>
            <w:rStyle w:val="a7"/>
            <w:rFonts w:cs="Times New Roman"/>
            <w:noProof/>
            <w:lang w:val="uk-UA"/>
          </w:rPr>
          <w:t>4. Критерії оцінювання фахового  вступного випробування з прикладної математики та програмування</w:t>
        </w:r>
        <w:r w:rsidR="00E75CE5">
          <w:rPr>
            <w:noProof/>
            <w:webHidden/>
          </w:rPr>
          <w:tab/>
        </w:r>
        <w:r w:rsidR="00E75CE5">
          <w:rPr>
            <w:noProof/>
            <w:webHidden/>
          </w:rPr>
          <w:fldChar w:fldCharType="begin"/>
        </w:r>
        <w:r w:rsidR="00E75CE5">
          <w:rPr>
            <w:noProof/>
            <w:webHidden/>
          </w:rPr>
          <w:instrText xml:space="preserve"> PAGEREF _Toc34828909 \h </w:instrText>
        </w:r>
        <w:r w:rsidR="00E75CE5">
          <w:rPr>
            <w:noProof/>
            <w:webHidden/>
          </w:rPr>
        </w:r>
        <w:r w:rsidR="00E75CE5">
          <w:rPr>
            <w:noProof/>
            <w:webHidden/>
          </w:rPr>
          <w:fldChar w:fldCharType="separate"/>
        </w:r>
        <w:r w:rsidR="00805E98">
          <w:rPr>
            <w:noProof/>
            <w:webHidden/>
          </w:rPr>
          <w:t>10</w:t>
        </w:r>
        <w:r w:rsidR="00E75CE5">
          <w:rPr>
            <w:noProof/>
            <w:webHidden/>
          </w:rPr>
          <w:fldChar w:fldCharType="end"/>
        </w:r>
      </w:hyperlink>
    </w:p>
    <w:p w:rsidR="00236BB1" w:rsidRPr="00041A80" w:rsidRDefault="00CC06E9" w:rsidP="00B25986">
      <w:pPr>
        <w:pStyle w:val="11"/>
        <w:tabs>
          <w:tab w:val="right" w:leader="dot" w:pos="9345"/>
        </w:tabs>
        <w:spacing w:after="0"/>
        <w:rPr>
          <w:rFonts w:cs="Times New Roman"/>
          <w:sz w:val="28"/>
          <w:szCs w:val="28"/>
          <w:lang w:val="uk-UA"/>
        </w:rPr>
      </w:pPr>
      <w:r w:rsidRPr="00041A80">
        <w:rPr>
          <w:rFonts w:cs="Times New Roman"/>
          <w:sz w:val="28"/>
          <w:szCs w:val="28"/>
          <w:lang w:val="uk-UA"/>
        </w:rPr>
        <w:fldChar w:fldCharType="end"/>
      </w:r>
    </w:p>
    <w:p w:rsidR="00921FF4" w:rsidRPr="00041A80" w:rsidRDefault="00921FF4" w:rsidP="00B259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1FF4" w:rsidRPr="00041A80" w:rsidRDefault="00921FF4" w:rsidP="00B259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25986" w:rsidRDefault="00921FF4" w:rsidP="00B25986">
      <w:pPr>
        <w:pStyle w:val="1"/>
        <w:numPr>
          <w:ilvl w:val="0"/>
          <w:numId w:val="29"/>
        </w:numPr>
        <w:spacing w:before="0"/>
        <w:rPr>
          <w:rFonts w:ascii="Times New Roman" w:hAnsi="Times New Roman" w:cs="Times New Roman"/>
          <w:sz w:val="28"/>
          <w:lang w:val="uk-UA"/>
        </w:rPr>
      </w:pPr>
      <w:bookmarkStart w:id="1" w:name="_Toc509226982"/>
      <w:bookmarkStart w:id="2" w:name="_Toc34828906"/>
      <w:r w:rsidRPr="00041A80">
        <w:rPr>
          <w:rFonts w:ascii="Times New Roman" w:hAnsi="Times New Roman" w:cs="Times New Roman"/>
          <w:sz w:val="28"/>
          <w:lang w:val="uk-UA"/>
        </w:rPr>
        <w:lastRenderedPageBreak/>
        <w:t>Загальні положення</w:t>
      </w:r>
      <w:bookmarkEnd w:id="1"/>
      <w:bookmarkEnd w:id="2"/>
    </w:p>
    <w:p w:rsidR="00921FF4" w:rsidRDefault="00921FF4" w:rsidP="00B25986">
      <w:pPr>
        <w:pStyle w:val="1"/>
        <w:spacing w:before="0"/>
        <w:jc w:val="left"/>
        <w:rPr>
          <w:rFonts w:ascii="Times New Roman" w:hAnsi="Times New Roman" w:cs="Times New Roman"/>
          <w:sz w:val="28"/>
          <w:lang w:val="uk-UA"/>
        </w:rPr>
      </w:pPr>
      <w:r w:rsidRPr="00041A8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A7ED9" w:rsidRPr="00041A80" w:rsidRDefault="000A7ED9" w:rsidP="00B2598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41A80">
        <w:rPr>
          <w:sz w:val="28"/>
          <w:szCs w:val="28"/>
          <w:lang w:val="uk-UA"/>
        </w:rPr>
        <w:t xml:space="preserve">Програма фахового вступного випробування для абітурієнтів, які вступають на навчання для здобуття </w:t>
      </w:r>
      <w:r>
        <w:rPr>
          <w:sz w:val="28"/>
          <w:szCs w:val="28"/>
          <w:lang w:val="uk-UA"/>
        </w:rPr>
        <w:t>другого (</w:t>
      </w:r>
      <w:r w:rsidRPr="00041A80">
        <w:rPr>
          <w:sz w:val="28"/>
          <w:szCs w:val="28"/>
          <w:lang w:val="uk-UA"/>
        </w:rPr>
        <w:t>магіст</w:t>
      </w:r>
      <w:r>
        <w:rPr>
          <w:sz w:val="28"/>
          <w:szCs w:val="28"/>
          <w:lang w:val="uk-UA"/>
        </w:rPr>
        <w:t>е</w:t>
      </w:r>
      <w:r w:rsidRPr="00041A8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ського) рівня вищої освіти</w:t>
      </w:r>
      <w:r w:rsidRPr="00041A80">
        <w:rPr>
          <w:sz w:val="28"/>
          <w:szCs w:val="28"/>
          <w:lang w:val="uk-UA"/>
        </w:rPr>
        <w:t xml:space="preserve"> на 1 курс на основі </w:t>
      </w:r>
      <w:r>
        <w:rPr>
          <w:sz w:val="28"/>
          <w:szCs w:val="28"/>
          <w:lang w:val="uk-UA"/>
        </w:rPr>
        <w:t>першого (бакалаврського) рівня</w:t>
      </w:r>
      <w:r w:rsidRPr="00041A80">
        <w:rPr>
          <w:sz w:val="28"/>
          <w:szCs w:val="28"/>
          <w:lang w:val="uk-UA"/>
        </w:rPr>
        <w:t xml:space="preserve"> вищої освіти</w:t>
      </w:r>
      <w:r w:rsidR="00AE6536">
        <w:rPr>
          <w:sz w:val="28"/>
          <w:szCs w:val="28"/>
          <w:lang w:val="uk-UA"/>
        </w:rPr>
        <w:t xml:space="preserve"> (освітньо-кваліфікаційного ступеня «спеціаліст»)</w:t>
      </w:r>
      <w:r w:rsidRPr="00041A80">
        <w:rPr>
          <w:sz w:val="28"/>
          <w:szCs w:val="28"/>
          <w:lang w:val="uk-UA"/>
        </w:rPr>
        <w:t xml:space="preserve"> розроблена відповідно до правил прийому Херсонського державного університету. Прийом на основі рівня вищої освіти «бакалавр» для здобуття ступеня магістра здійснюється за результатами фахових вступних випробувань. </w:t>
      </w:r>
    </w:p>
    <w:p w:rsidR="000A7ED9" w:rsidRPr="00041A80" w:rsidRDefault="000A7ED9" w:rsidP="00B2598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41A80">
        <w:rPr>
          <w:sz w:val="28"/>
          <w:szCs w:val="28"/>
          <w:lang w:val="uk-UA"/>
        </w:rPr>
        <w:t>Організація та проведення фахових вступних випробувань відбу</w:t>
      </w:r>
      <w:r>
        <w:rPr>
          <w:sz w:val="28"/>
          <w:szCs w:val="28"/>
          <w:lang w:val="uk-UA"/>
        </w:rPr>
        <w:t>вається у порядку визначеному Положенням</w:t>
      </w:r>
      <w:r w:rsidRPr="00041A80">
        <w:rPr>
          <w:sz w:val="28"/>
          <w:szCs w:val="28"/>
          <w:lang w:val="uk-UA"/>
        </w:rPr>
        <w:t xml:space="preserve"> про приймальну комісію Херсонського державного університету. </w:t>
      </w:r>
    </w:p>
    <w:p w:rsidR="000A7ED9" w:rsidRPr="00041A80" w:rsidRDefault="000A7ED9" w:rsidP="00B2598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41A80">
        <w:rPr>
          <w:b/>
          <w:bCs/>
          <w:sz w:val="28"/>
          <w:szCs w:val="28"/>
          <w:lang w:val="uk-UA"/>
        </w:rPr>
        <w:t xml:space="preserve">Мета вступного випробування </w:t>
      </w:r>
      <w:r w:rsidRPr="00041A80">
        <w:rPr>
          <w:sz w:val="28"/>
          <w:szCs w:val="28"/>
          <w:lang w:val="uk-UA"/>
        </w:rPr>
        <w:t xml:space="preserve">– відбір претендентів на навчання за рівнем вищої освіти магістра, перевірка </w:t>
      </w:r>
      <w:r>
        <w:rPr>
          <w:sz w:val="28"/>
          <w:szCs w:val="28"/>
          <w:lang w:val="uk-UA"/>
        </w:rPr>
        <w:t>програмних результатів навчання</w:t>
      </w:r>
      <w:r w:rsidRPr="00041A80">
        <w:rPr>
          <w:sz w:val="28"/>
          <w:szCs w:val="28"/>
          <w:lang w:val="uk-UA"/>
        </w:rPr>
        <w:t xml:space="preserve"> з фундаментальних розділів </w:t>
      </w:r>
      <w:r>
        <w:rPr>
          <w:sz w:val="28"/>
          <w:szCs w:val="28"/>
          <w:lang w:val="uk-UA"/>
        </w:rPr>
        <w:t xml:space="preserve">прикладної </w:t>
      </w:r>
      <w:r w:rsidRPr="00041A80">
        <w:rPr>
          <w:sz w:val="28"/>
          <w:szCs w:val="28"/>
          <w:lang w:val="uk-UA"/>
        </w:rPr>
        <w:t xml:space="preserve">математики та інформатики. </w:t>
      </w:r>
    </w:p>
    <w:p w:rsidR="000A7ED9" w:rsidRPr="00041A80" w:rsidRDefault="000A7ED9" w:rsidP="00B2598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41A80">
        <w:rPr>
          <w:b/>
          <w:bCs/>
          <w:sz w:val="28"/>
          <w:szCs w:val="28"/>
          <w:lang w:val="uk-UA"/>
        </w:rPr>
        <w:t xml:space="preserve">Форма фахового вступного випробування: </w:t>
      </w:r>
      <w:r w:rsidR="00AE6536">
        <w:rPr>
          <w:sz w:val="28"/>
          <w:szCs w:val="28"/>
          <w:lang w:val="uk-UA"/>
        </w:rPr>
        <w:t>усний екзамен (співбесіда) у дистанційному форматі</w:t>
      </w:r>
      <w:r w:rsidR="00AE6536" w:rsidRPr="00AE6536">
        <w:rPr>
          <w:sz w:val="28"/>
          <w:szCs w:val="28"/>
          <w:lang w:val="uk-UA"/>
        </w:rPr>
        <w:t xml:space="preserve"> </w:t>
      </w:r>
      <w:r w:rsidR="00AE6536">
        <w:rPr>
          <w:sz w:val="28"/>
          <w:szCs w:val="28"/>
          <w:lang w:val="uk-UA"/>
        </w:rPr>
        <w:t>у вигляді 2-х питань</w:t>
      </w:r>
      <w:r w:rsidRPr="00041A80">
        <w:rPr>
          <w:sz w:val="28"/>
          <w:szCs w:val="28"/>
          <w:lang w:val="uk-UA"/>
        </w:rPr>
        <w:t xml:space="preserve">. </w:t>
      </w:r>
    </w:p>
    <w:p w:rsidR="000A7ED9" w:rsidRPr="00041A80" w:rsidRDefault="000A7ED9" w:rsidP="00B2598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41A80">
        <w:rPr>
          <w:b/>
          <w:bCs/>
          <w:sz w:val="28"/>
          <w:szCs w:val="28"/>
          <w:lang w:val="uk-UA"/>
        </w:rPr>
        <w:t xml:space="preserve">Тривалість фахового вступного випробування – </w:t>
      </w:r>
      <w:r w:rsidRPr="00041A80">
        <w:rPr>
          <w:sz w:val="28"/>
          <w:szCs w:val="28"/>
          <w:lang w:val="uk-UA"/>
        </w:rPr>
        <w:t xml:space="preserve">на виконання відведено </w:t>
      </w:r>
      <w:r w:rsidR="00AE6536">
        <w:rPr>
          <w:sz w:val="28"/>
          <w:szCs w:val="28"/>
          <w:lang w:val="uk-UA"/>
        </w:rPr>
        <w:t>2</w:t>
      </w:r>
      <w:r w:rsidRPr="00041A80">
        <w:rPr>
          <w:sz w:val="28"/>
          <w:szCs w:val="28"/>
          <w:lang w:val="uk-UA"/>
        </w:rPr>
        <w:t xml:space="preserve">0 хвилин. </w:t>
      </w:r>
    </w:p>
    <w:p w:rsidR="000A7ED9" w:rsidRPr="00041A80" w:rsidRDefault="000A7ED9" w:rsidP="00B2598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41A80">
        <w:rPr>
          <w:b/>
          <w:bCs/>
          <w:sz w:val="28"/>
          <w:szCs w:val="28"/>
          <w:lang w:val="uk-UA"/>
        </w:rPr>
        <w:t xml:space="preserve">Результат фахового вступного випробування  </w:t>
      </w:r>
      <w:r w:rsidRPr="00041A80">
        <w:rPr>
          <w:sz w:val="28"/>
          <w:szCs w:val="28"/>
          <w:lang w:val="uk-UA"/>
        </w:rPr>
        <w:t>оцінюється за шкалою від 0 до 200 балів. Оцінювання знань з вступного випробування здійснюється за критеріями «рекомендовано (оцінюється за шкалою від 100 до 200 балів)»/«не рекомендовано (оцінюється за шкалою від 0 до 99 балів)». У випадку, якщо абітурієнт не склав фахове вступне випробування, він втрачає право брати учать у конкурсном</w:t>
      </w:r>
      <w:r w:rsidR="00DC24AE">
        <w:rPr>
          <w:sz w:val="28"/>
          <w:szCs w:val="28"/>
          <w:lang w:val="uk-UA"/>
        </w:rPr>
        <w:t>у відборі за цією спеціальністю</w:t>
      </w:r>
      <w:r w:rsidR="00DC24AE" w:rsidRPr="007150C7">
        <w:rPr>
          <w:sz w:val="28"/>
          <w:szCs w:val="28"/>
          <w:lang w:val="uk-UA"/>
        </w:rPr>
        <w:t xml:space="preserve">. </w:t>
      </w:r>
    </w:p>
    <w:p w:rsidR="000A7ED9" w:rsidRPr="00041A80" w:rsidRDefault="00751504" w:rsidP="00B25986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Для участі у вступному випробуванні абітурієнт має </w:t>
      </w:r>
      <w:proofErr w:type="spellStart"/>
      <w:r>
        <w:rPr>
          <w:color w:val="auto"/>
          <w:sz w:val="28"/>
          <w:szCs w:val="28"/>
          <w:lang w:val="uk-UA"/>
        </w:rPr>
        <w:t>аутентифікуватися</w:t>
      </w:r>
      <w:proofErr w:type="spellEnd"/>
      <w:r>
        <w:rPr>
          <w:color w:val="auto"/>
          <w:sz w:val="28"/>
          <w:szCs w:val="28"/>
          <w:lang w:val="uk-UA"/>
        </w:rPr>
        <w:t xml:space="preserve">, продемонструвавши свій паспорт і обличчя засобами платформи </w:t>
      </w:r>
      <w:r>
        <w:rPr>
          <w:color w:val="auto"/>
          <w:sz w:val="28"/>
          <w:szCs w:val="28"/>
          <w:lang w:val="en-US"/>
        </w:rPr>
        <w:t>Zoom</w:t>
      </w:r>
      <w:r>
        <w:rPr>
          <w:color w:val="auto"/>
          <w:sz w:val="28"/>
          <w:szCs w:val="28"/>
          <w:lang w:val="uk-UA"/>
        </w:rPr>
        <w:t>.</w:t>
      </w:r>
      <w:r w:rsidRPr="00751504">
        <w:rPr>
          <w:color w:val="auto"/>
          <w:sz w:val="28"/>
          <w:szCs w:val="28"/>
          <w:lang w:val="uk-UA"/>
        </w:rPr>
        <w:t xml:space="preserve"> </w:t>
      </w:r>
      <w:r w:rsidR="000A7ED9" w:rsidRPr="00041A80">
        <w:rPr>
          <w:sz w:val="28"/>
          <w:szCs w:val="28"/>
          <w:lang w:val="uk-UA"/>
        </w:rPr>
        <w:t>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</w:t>
      </w:r>
      <w:r w:rsidR="000A7ED9" w:rsidRPr="008977C6">
        <w:rPr>
          <w:sz w:val="28"/>
          <w:szCs w:val="28"/>
          <w:lang w:val="uk-UA"/>
        </w:rPr>
        <w:t>/</w:t>
      </w:r>
      <w:r w:rsidR="000A7ED9">
        <w:rPr>
          <w:sz w:val="28"/>
          <w:szCs w:val="28"/>
          <w:lang w:val="uk-UA"/>
        </w:rPr>
        <w:t>вона</w:t>
      </w:r>
      <w:r w:rsidR="000A7ED9" w:rsidRPr="00041A80">
        <w:rPr>
          <w:sz w:val="28"/>
          <w:szCs w:val="28"/>
          <w:lang w:val="uk-UA"/>
        </w:rPr>
        <w:t xml:space="preserve"> відсторонюється від участі у випробуваннях, про що складається</w:t>
      </w:r>
      <w:r w:rsidR="000A7ED9">
        <w:rPr>
          <w:sz w:val="28"/>
          <w:szCs w:val="28"/>
          <w:lang w:val="uk-UA"/>
        </w:rPr>
        <w:t xml:space="preserve"> відповідний</w:t>
      </w:r>
      <w:r w:rsidR="000A7ED9" w:rsidRPr="00041A80">
        <w:rPr>
          <w:sz w:val="28"/>
          <w:szCs w:val="28"/>
          <w:lang w:val="uk-UA"/>
        </w:rPr>
        <w:t xml:space="preserve"> акт. На екзаменаційній роботі такого вступника член фахової атестаційної комісії вказує причину відсторонення та час. При </w:t>
      </w:r>
      <w:r>
        <w:rPr>
          <w:sz w:val="28"/>
          <w:szCs w:val="28"/>
          <w:lang w:val="uk-UA"/>
        </w:rPr>
        <w:t>оцінюванні</w:t>
      </w:r>
      <w:r w:rsidR="000A7ED9" w:rsidRPr="00041A80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таку відповідь</w:t>
      </w:r>
      <w:r w:rsidR="000A7ED9" w:rsidRPr="00041A80">
        <w:rPr>
          <w:sz w:val="28"/>
          <w:szCs w:val="28"/>
          <w:lang w:val="uk-UA"/>
        </w:rPr>
        <w:t xml:space="preserve"> виставляється оцінка менше мінімальної кількості балів, визначеної Приймальною комісією та Правилами прийому, для допуску до участі в конкурсі або зарахування на навчання поза конкурсом, незважаючи на обсяг і зміст </w:t>
      </w:r>
      <w:r w:rsidR="000A7ED9">
        <w:rPr>
          <w:sz w:val="28"/>
          <w:szCs w:val="28"/>
          <w:lang w:val="uk-UA"/>
        </w:rPr>
        <w:t>виконаних завдань</w:t>
      </w:r>
      <w:r w:rsidR="000A7ED9" w:rsidRPr="00041A80">
        <w:rPr>
          <w:sz w:val="28"/>
          <w:szCs w:val="28"/>
          <w:lang w:val="uk-UA"/>
        </w:rPr>
        <w:t>.</w:t>
      </w:r>
    </w:p>
    <w:p w:rsidR="000A7ED9" w:rsidRPr="00041A80" w:rsidRDefault="000A7ED9" w:rsidP="00B25986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41A80">
        <w:rPr>
          <w:sz w:val="28"/>
          <w:szCs w:val="28"/>
          <w:lang w:val="uk-UA"/>
        </w:rPr>
        <w:t>Вступники, які не з’явились на фахове вступне випробування</w:t>
      </w:r>
      <w:r w:rsidR="00751504">
        <w:rPr>
          <w:sz w:val="28"/>
          <w:szCs w:val="28"/>
          <w:lang w:val="uk-UA"/>
        </w:rPr>
        <w:t xml:space="preserve"> у відведені для цього дні і в</w:t>
      </w:r>
      <w:r w:rsidRPr="00041A80">
        <w:rPr>
          <w:sz w:val="28"/>
          <w:szCs w:val="28"/>
          <w:lang w:val="uk-UA"/>
        </w:rPr>
        <w:t xml:space="preserve"> зазначений за розкладом час</w:t>
      </w:r>
      <w:r w:rsidR="00751504">
        <w:rPr>
          <w:sz w:val="28"/>
          <w:szCs w:val="28"/>
          <w:lang w:val="uk-UA"/>
        </w:rPr>
        <w:t xml:space="preserve"> </w:t>
      </w:r>
      <w:r w:rsidR="00751504" w:rsidRPr="00041A80">
        <w:rPr>
          <w:sz w:val="28"/>
          <w:szCs w:val="28"/>
          <w:lang w:val="uk-UA"/>
        </w:rPr>
        <w:t>без поважних причин</w:t>
      </w:r>
      <w:r w:rsidRPr="00041A80">
        <w:rPr>
          <w:sz w:val="28"/>
          <w:szCs w:val="28"/>
          <w:lang w:val="uk-UA"/>
        </w:rPr>
        <w:t xml:space="preserve">, до участі у </w:t>
      </w:r>
      <w:r w:rsidR="00751504">
        <w:rPr>
          <w:sz w:val="28"/>
          <w:szCs w:val="28"/>
          <w:lang w:val="uk-UA"/>
        </w:rPr>
        <w:t>конкурсі не допускаються.</w:t>
      </w:r>
    </w:p>
    <w:p w:rsidR="000A7ED9" w:rsidRPr="000A7ED9" w:rsidRDefault="000A7ED9" w:rsidP="00B25986">
      <w:pPr>
        <w:spacing w:after="0"/>
        <w:rPr>
          <w:lang w:val="uk-UA"/>
        </w:rPr>
      </w:pPr>
    </w:p>
    <w:p w:rsidR="00B25986" w:rsidRDefault="00B25986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bookmarkStart w:id="3" w:name="_Toc509226983"/>
      <w:bookmarkStart w:id="4" w:name="_Toc34828907"/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921FF4" w:rsidRDefault="00921FF4" w:rsidP="00B25986">
      <w:pPr>
        <w:pStyle w:val="1"/>
        <w:numPr>
          <w:ilvl w:val="0"/>
          <w:numId w:val="29"/>
        </w:numPr>
        <w:spacing w:before="0"/>
        <w:rPr>
          <w:rFonts w:ascii="Times New Roman" w:hAnsi="Times New Roman" w:cs="Times New Roman"/>
          <w:sz w:val="28"/>
          <w:lang w:val="uk-UA"/>
        </w:rPr>
      </w:pPr>
      <w:r w:rsidRPr="00041A80">
        <w:rPr>
          <w:rFonts w:ascii="Times New Roman" w:hAnsi="Times New Roman" w:cs="Times New Roman"/>
          <w:sz w:val="28"/>
          <w:lang w:val="uk-UA"/>
        </w:rPr>
        <w:lastRenderedPageBreak/>
        <w:t xml:space="preserve">Перелік питань, що виносяться </w:t>
      </w:r>
      <w:r w:rsidR="002B2D81" w:rsidRPr="00041A80">
        <w:rPr>
          <w:rFonts w:ascii="Times New Roman" w:hAnsi="Times New Roman" w:cs="Times New Roman"/>
          <w:sz w:val="28"/>
          <w:lang w:val="uk-UA"/>
        </w:rPr>
        <w:t>на фахове вступне випробування</w:t>
      </w:r>
      <w:bookmarkEnd w:id="3"/>
      <w:bookmarkEnd w:id="4"/>
    </w:p>
    <w:p w:rsidR="00B25986" w:rsidRPr="00B25986" w:rsidRDefault="00B25986" w:rsidP="00B25986">
      <w:pPr>
        <w:pStyle w:val="aa"/>
        <w:rPr>
          <w:lang w:val="uk-UA"/>
        </w:rPr>
      </w:pPr>
    </w:p>
    <w:p w:rsidR="00921FF4" w:rsidRPr="00041A80" w:rsidRDefault="00921FF4" w:rsidP="00B25986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41A80">
        <w:rPr>
          <w:b/>
          <w:bCs/>
          <w:color w:val="auto"/>
          <w:sz w:val="28"/>
          <w:szCs w:val="28"/>
          <w:lang w:val="uk-UA"/>
        </w:rPr>
        <w:t>Модуль 1. Прикладна математика</w:t>
      </w:r>
      <w:r w:rsidR="00937ADB" w:rsidRPr="00041A80">
        <w:rPr>
          <w:b/>
          <w:bCs/>
          <w:color w:val="auto"/>
          <w:sz w:val="28"/>
          <w:szCs w:val="28"/>
          <w:lang w:val="uk-UA"/>
        </w:rPr>
        <w:t xml:space="preserve"> та моделювання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21FF4" w:rsidRPr="00041A80" w:rsidRDefault="00921FF4" w:rsidP="00B25986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41A80">
        <w:rPr>
          <w:b/>
          <w:bCs/>
          <w:color w:val="auto"/>
          <w:sz w:val="28"/>
          <w:szCs w:val="28"/>
          <w:lang w:val="uk-UA"/>
        </w:rPr>
        <w:t>Дискретна математика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1. Теорія множин. Відношення. Поняття множини. Операції над множинами. Діаграми Венна. </w:t>
      </w:r>
      <w:proofErr w:type="spellStart"/>
      <w:r w:rsidRPr="00041A80">
        <w:rPr>
          <w:color w:val="auto"/>
          <w:sz w:val="28"/>
          <w:szCs w:val="28"/>
          <w:lang w:val="uk-UA"/>
        </w:rPr>
        <w:t>Булеві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алгебри. Відношення еквівалентності. Фактор-множина за відношенням еквівалентності.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2. Логіка, цілі числа і </w:t>
      </w:r>
      <w:r w:rsidR="00D25751" w:rsidRPr="00041A80">
        <w:rPr>
          <w:color w:val="auto"/>
          <w:sz w:val="28"/>
          <w:szCs w:val="28"/>
          <w:lang w:val="uk-UA"/>
        </w:rPr>
        <w:t>доведення. Числення предикатів.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3. Математична індукція. Подільність. Прості числа. Порівняння.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4. Графи, орієнтовані графи й дерева. Миттєве божевілля. Шляхи та цикли Ейлера. Матриці </w:t>
      </w:r>
      <w:proofErr w:type="spellStart"/>
      <w:r w:rsidRPr="00041A80">
        <w:rPr>
          <w:color w:val="auto"/>
          <w:sz w:val="28"/>
          <w:szCs w:val="28"/>
          <w:lang w:val="uk-UA"/>
        </w:rPr>
        <w:t>інцидентності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й суміжності. Гіперкуби та код </w:t>
      </w:r>
      <w:proofErr w:type="spellStart"/>
      <w:r w:rsidRPr="00041A80">
        <w:rPr>
          <w:color w:val="auto"/>
          <w:sz w:val="28"/>
          <w:szCs w:val="28"/>
          <w:lang w:val="uk-UA"/>
        </w:rPr>
        <w:t>Грея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5. Комбінаторика та ймовірність. Основні комбінаторні принципи. Комбінаторний принцип додавання. Перестановки й сполучення. Введення ймовірності. Узагальнені перестановки і сполучення. Перестановки й сполучення з повторенням. Теорема </w:t>
      </w:r>
      <w:proofErr w:type="spellStart"/>
      <w:r w:rsidRPr="00041A80">
        <w:rPr>
          <w:color w:val="auto"/>
          <w:sz w:val="28"/>
          <w:szCs w:val="28"/>
          <w:lang w:val="uk-UA"/>
        </w:rPr>
        <w:t>Байеса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. Ланцюги Маркова.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6. Алгебраїчні структури. Частково впорядковані множини. </w:t>
      </w:r>
      <w:proofErr w:type="spellStart"/>
      <w:r w:rsidRPr="00041A80">
        <w:rPr>
          <w:color w:val="auto"/>
          <w:sz w:val="28"/>
          <w:szCs w:val="28"/>
          <w:lang w:val="uk-UA"/>
        </w:rPr>
        <w:t>Напівгрупи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і </w:t>
      </w:r>
      <w:proofErr w:type="spellStart"/>
      <w:r w:rsidRPr="00041A80">
        <w:rPr>
          <w:color w:val="auto"/>
          <w:sz w:val="28"/>
          <w:szCs w:val="28"/>
          <w:lang w:val="uk-UA"/>
        </w:rPr>
        <w:t>напіврешітки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. Решітки. Групи. Групи і гомоморфізми.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7. Твірні функції та комбінаторні підрахунки. Твірні функції й рекурентні відношення та комбінаторні підрахунки. Розбиття. Експонентні твірні функції.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8. Теорія графів. Алгебраїчні властивості графів. </w:t>
      </w:r>
      <w:proofErr w:type="spellStart"/>
      <w:r w:rsidRPr="00041A80">
        <w:rPr>
          <w:color w:val="auto"/>
          <w:sz w:val="28"/>
          <w:szCs w:val="28"/>
          <w:lang w:val="uk-UA"/>
        </w:rPr>
        <w:t>Планарні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графи. Розфарбування графів. Шляхи та цикли Гамільтона.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9. Зважені графи та алгоритми пошуку найкоротшого шляху. Алгоритми Форда та </w:t>
      </w:r>
      <w:proofErr w:type="spellStart"/>
      <w:r w:rsidRPr="00041A80">
        <w:rPr>
          <w:color w:val="auto"/>
          <w:sz w:val="28"/>
          <w:szCs w:val="28"/>
          <w:lang w:val="uk-UA"/>
        </w:rPr>
        <w:t>Дейкстра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10. Дерева. Властивості дерев. Бінарні дерева пошуку. Зважені дерева. Обхід бінарних дерев. </w:t>
      </w:r>
      <w:proofErr w:type="spellStart"/>
      <w:r w:rsidRPr="00041A80">
        <w:rPr>
          <w:color w:val="auto"/>
          <w:sz w:val="28"/>
          <w:szCs w:val="28"/>
          <w:lang w:val="uk-UA"/>
        </w:rPr>
        <w:t>Остовні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дерева. Мінімальні </w:t>
      </w:r>
      <w:proofErr w:type="spellStart"/>
      <w:r w:rsidRPr="00041A80">
        <w:rPr>
          <w:color w:val="auto"/>
          <w:sz w:val="28"/>
          <w:szCs w:val="28"/>
          <w:lang w:val="uk-UA"/>
        </w:rPr>
        <w:t>остовні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дерева.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11. Мережі та потоки. </w:t>
      </w:r>
      <w:proofErr w:type="spellStart"/>
      <w:r w:rsidRPr="00041A80">
        <w:rPr>
          <w:color w:val="auto"/>
          <w:sz w:val="28"/>
          <w:szCs w:val="28"/>
          <w:lang w:val="uk-UA"/>
        </w:rPr>
        <w:t>Паросполуки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. Мережі Петрі. 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37ADB" w:rsidRPr="00041A80" w:rsidRDefault="00937ADB" w:rsidP="00B2598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41A80">
        <w:rPr>
          <w:b/>
          <w:color w:val="auto"/>
          <w:sz w:val="28"/>
          <w:szCs w:val="28"/>
          <w:lang w:val="uk-UA"/>
        </w:rPr>
        <w:t>Методи оптимізації та дослідження операцій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1. Економічна та математична постановка оптимізаційних задач. Приклади економічних проблем, які доцільно розв’язувати, використовуючи методи математичного програмування. 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2. Економічна та математична постановка задач лінійного програмування (ЛП). Цільова функція, множина допустимих розв’язків, оптимальний розв’язок задачі ЛП, їх геометрична інтерпретація.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3. Економічна та математична постановка задач лінійного програмування (ЛП). Графічний метод розв’язання.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4. Канонічна форма, опорні розв’язки задачі лінійного програмування. Симплекс-метод розв’язання задачі лінійного програмування.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5. Теорія двоїстості в аналізі економіко - математичних моделей. Теореми двоїстості лінійного програмування. 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6. Транспортні задачі. Економічна та математична постановка задачі. Опорний план (розв’язок). Метод північно-західного кута, метод найменшої вартості.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7. Мережеві моделі. Алгоритм побудови мінімального остового дерева.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lastRenderedPageBreak/>
        <w:t xml:space="preserve">8. Задача знаходження найкоротшого шляху. Алгоритм </w:t>
      </w:r>
      <w:proofErr w:type="spellStart"/>
      <w:r w:rsidRPr="00041A80">
        <w:rPr>
          <w:color w:val="auto"/>
          <w:sz w:val="28"/>
          <w:szCs w:val="28"/>
          <w:lang w:val="uk-UA"/>
        </w:rPr>
        <w:t>Дейкстри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. Алгоритм </w:t>
      </w:r>
      <w:proofErr w:type="spellStart"/>
      <w:r w:rsidRPr="00041A80">
        <w:rPr>
          <w:color w:val="auto"/>
          <w:sz w:val="28"/>
          <w:szCs w:val="28"/>
          <w:lang w:val="uk-UA"/>
        </w:rPr>
        <w:t>Флойда</w:t>
      </w:r>
      <w:proofErr w:type="spellEnd"/>
      <w:r w:rsidRPr="00041A80">
        <w:rPr>
          <w:color w:val="auto"/>
          <w:sz w:val="28"/>
          <w:szCs w:val="28"/>
          <w:lang w:val="uk-UA"/>
        </w:rPr>
        <w:t>.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9. Задача про максимальній потік. Знаходження потоку найменшої вартості. Зведення мережевих моделей до задач лінійного програмування.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10. Методи мережевого планування. Побудова мережі проекту. Метод критичного шляху.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11. Основні поняття теорії ігор. Матричні ігри двох осіб. Зведення матричних ігор до задач лінійного програмування.</w:t>
      </w:r>
    </w:p>
    <w:p w:rsidR="00937ADB" w:rsidRPr="00041A80" w:rsidRDefault="00937ADB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E11E31" w:rsidRPr="00041A80" w:rsidRDefault="00E11E31" w:rsidP="00B2598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41A80">
        <w:rPr>
          <w:b/>
          <w:color w:val="auto"/>
          <w:sz w:val="28"/>
          <w:szCs w:val="28"/>
          <w:lang w:val="uk-UA"/>
        </w:rPr>
        <w:t>Економетрика та прогнозування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1. Загальне поняття лінійної регресії. Оцінка параметрів лінійної регресії методом найменших квадратів.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2. Властивості простої вибіркової лінійної регресії. Основні припущення у багатофакторному регресійному аналізі.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3. Матричний спосіб знаходження параметрів багатофакторної регресії. 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4. Коефіцієнти кореляції та детермінації r: їх зв’язок та відмінності.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5. Перевірка адекватності простих регресійних моделей за допомогою R</w:t>
      </w:r>
      <w:r w:rsidRPr="00041A80">
        <w:rPr>
          <w:color w:val="auto"/>
          <w:sz w:val="28"/>
          <w:szCs w:val="28"/>
          <w:vertAlign w:val="superscript"/>
          <w:lang w:val="uk-UA"/>
        </w:rPr>
        <w:t>2</w:t>
      </w:r>
      <w:r w:rsidRPr="00041A80">
        <w:rPr>
          <w:color w:val="auto"/>
          <w:sz w:val="28"/>
          <w:szCs w:val="28"/>
          <w:lang w:val="uk-UA"/>
        </w:rPr>
        <w:t xml:space="preserve"> та F- критерію Фішера.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6. Оцінка дисперсії похибки одно - та багатофакторних </w:t>
      </w:r>
      <w:proofErr w:type="spellStart"/>
      <w:r w:rsidRPr="00041A80">
        <w:rPr>
          <w:color w:val="auto"/>
          <w:sz w:val="28"/>
          <w:szCs w:val="28"/>
          <w:lang w:val="uk-UA"/>
        </w:rPr>
        <w:t>регресій</w:t>
      </w:r>
      <w:proofErr w:type="spellEnd"/>
      <w:r w:rsidRPr="00041A80">
        <w:rPr>
          <w:color w:val="auto"/>
          <w:sz w:val="28"/>
          <w:szCs w:val="28"/>
          <w:lang w:val="uk-UA"/>
        </w:rPr>
        <w:t>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7. Побудова довірчих інтервалів для параметрів регресії.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8. Перевірка гіпотез статистичної значимості параметрів</w:t>
      </w:r>
      <w:r w:rsidR="00751504">
        <w:rPr>
          <w:color w:val="auto"/>
          <w:sz w:val="28"/>
          <w:szCs w:val="28"/>
          <w:lang w:val="uk-UA"/>
        </w:rPr>
        <w:t xml:space="preserve"> регресії</w:t>
      </w:r>
      <w:r w:rsidRPr="00041A80">
        <w:rPr>
          <w:color w:val="auto"/>
          <w:sz w:val="28"/>
          <w:szCs w:val="28"/>
          <w:lang w:val="uk-UA"/>
        </w:rPr>
        <w:t xml:space="preserve"> за допомогою тесту </w:t>
      </w:r>
      <w:proofErr w:type="spellStart"/>
      <w:r w:rsidRPr="00041A80">
        <w:rPr>
          <w:color w:val="auto"/>
          <w:sz w:val="28"/>
          <w:szCs w:val="28"/>
          <w:lang w:val="uk-UA"/>
        </w:rPr>
        <w:t>Стьюдента</w:t>
      </w:r>
      <w:proofErr w:type="spellEnd"/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9. </w:t>
      </w:r>
      <w:proofErr w:type="spellStart"/>
      <w:r w:rsidRPr="00041A80">
        <w:rPr>
          <w:color w:val="auto"/>
          <w:sz w:val="28"/>
          <w:szCs w:val="28"/>
          <w:lang w:val="uk-UA"/>
        </w:rPr>
        <w:t>Мультиколінеарність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, її види та способи визначення. Наслідки </w:t>
      </w:r>
      <w:proofErr w:type="spellStart"/>
      <w:r w:rsidRPr="00041A80">
        <w:rPr>
          <w:color w:val="auto"/>
          <w:sz w:val="28"/>
          <w:szCs w:val="28"/>
          <w:lang w:val="uk-UA"/>
        </w:rPr>
        <w:t>мультиколінеарності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для регресійних моделей. Алгоритм </w:t>
      </w:r>
      <w:proofErr w:type="spellStart"/>
      <w:r w:rsidRPr="00041A80">
        <w:rPr>
          <w:color w:val="auto"/>
          <w:sz w:val="28"/>
          <w:szCs w:val="28"/>
          <w:lang w:val="uk-UA"/>
        </w:rPr>
        <w:t>Фаррара-Глобера</w:t>
      </w:r>
      <w:proofErr w:type="spellEnd"/>
      <w:r w:rsidRPr="00041A80">
        <w:rPr>
          <w:color w:val="auto"/>
          <w:sz w:val="28"/>
          <w:szCs w:val="28"/>
          <w:lang w:val="uk-UA"/>
        </w:rPr>
        <w:t>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10. Природа </w:t>
      </w:r>
      <w:proofErr w:type="spellStart"/>
      <w:r w:rsidRPr="00041A80">
        <w:rPr>
          <w:color w:val="auto"/>
          <w:sz w:val="28"/>
          <w:szCs w:val="28"/>
          <w:lang w:val="uk-UA"/>
        </w:rPr>
        <w:t>авторегрес</w:t>
      </w:r>
      <w:r w:rsidR="00751504">
        <w:rPr>
          <w:color w:val="auto"/>
          <w:sz w:val="28"/>
          <w:szCs w:val="28"/>
          <w:lang w:val="uk-UA"/>
        </w:rPr>
        <w:t>ій</w:t>
      </w:r>
      <w:r w:rsidRPr="00041A80">
        <w:rPr>
          <w:color w:val="auto"/>
          <w:sz w:val="28"/>
          <w:szCs w:val="28"/>
          <w:lang w:val="uk-UA"/>
        </w:rPr>
        <w:t>них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моделей. Підхід </w:t>
      </w:r>
      <w:proofErr w:type="spellStart"/>
      <w:r w:rsidRPr="00041A80">
        <w:rPr>
          <w:color w:val="auto"/>
          <w:sz w:val="28"/>
          <w:szCs w:val="28"/>
          <w:lang w:val="uk-UA"/>
        </w:rPr>
        <w:t>Дарбіна-Уотсона</w:t>
      </w:r>
      <w:proofErr w:type="spellEnd"/>
      <w:r w:rsidRPr="00041A80">
        <w:rPr>
          <w:color w:val="auto"/>
          <w:sz w:val="28"/>
          <w:szCs w:val="28"/>
          <w:lang w:val="uk-UA"/>
        </w:rPr>
        <w:t>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11. </w:t>
      </w:r>
      <w:proofErr w:type="spellStart"/>
      <w:r w:rsidRPr="00041A80">
        <w:rPr>
          <w:color w:val="auto"/>
          <w:sz w:val="28"/>
          <w:szCs w:val="28"/>
          <w:lang w:val="uk-UA"/>
        </w:rPr>
        <w:t>Гетероскедастичні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залишки в регресійних моделях. Тест </w:t>
      </w:r>
      <w:proofErr w:type="spellStart"/>
      <w:r w:rsidRPr="00041A80">
        <w:rPr>
          <w:color w:val="auto"/>
          <w:sz w:val="28"/>
          <w:szCs w:val="28"/>
          <w:lang w:val="uk-UA"/>
        </w:rPr>
        <w:t>Гольдфельда-Квандта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, тест </w:t>
      </w:r>
      <w:proofErr w:type="spellStart"/>
      <w:r w:rsidRPr="00041A80">
        <w:rPr>
          <w:color w:val="auto"/>
          <w:sz w:val="28"/>
          <w:szCs w:val="28"/>
          <w:lang w:val="uk-UA"/>
        </w:rPr>
        <w:t>Глейсера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. Метод </w:t>
      </w:r>
      <w:proofErr w:type="spellStart"/>
      <w:r w:rsidRPr="00041A80">
        <w:rPr>
          <w:color w:val="auto"/>
          <w:sz w:val="28"/>
          <w:szCs w:val="28"/>
          <w:lang w:val="uk-UA"/>
        </w:rPr>
        <w:t>Ейткена</w:t>
      </w:r>
      <w:proofErr w:type="spellEnd"/>
      <w:r w:rsidRPr="00041A80">
        <w:rPr>
          <w:color w:val="auto"/>
          <w:sz w:val="28"/>
          <w:szCs w:val="28"/>
          <w:lang w:val="uk-UA"/>
        </w:rPr>
        <w:t>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12. Оцінка параметрів </w:t>
      </w:r>
      <w:proofErr w:type="spellStart"/>
      <w:r w:rsidRPr="00041A80">
        <w:rPr>
          <w:color w:val="auto"/>
          <w:sz w:val="28"/>
          <w:szCs w:val="28"/>
          <w:lang w:val="uk-UA"/>
        </w:rPr>
        <w:t>дистрибутивно-лагових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моделей. Підхід Койка: модель адаптивних очікувань, модель часткових пристосувань.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966BCE" w:rsidRDefault="00966BCE" w:rsidP="00B2598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br w:type="page"/>
      </w:r>
    </w:p>
    <w:p w:rsidR="00921FF4" w:rsidRPr="00041A80" w:rsidRDefault="00B25986" w:rsidP="00B2598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lastRenderedPageBreak/>
        <w:t>М</w:t>
      </w:r>
      <w:r w:rsidR="00921FF4" w:rsidRPr="00041A80">
        <w:rPr>
          <w:b/>
          <w:bCs/>
          <w:color w:val="auto"/>
          <w:sz w:val="28"/>
          <w:szCs w:val="28"/>
          <w:lang w:val="uk-UA"/>
        </w:rPr>
        <w:t>одуль</w:t>
      </w:r>
      <w:r>
        <w:rPr>
          <w:b/>
          <w:bCs/>
          <w:color w:val="auto"/>
          <w:sz w:val="28"/>
          <w:szCs w:val="28"/>
          <w:lang w:val="uk-UA"/>
        </w:rPr>
        <w:t xml:space="preserve"> 2</w:t>
      </w:r>
      <w:r w:rsidR="00921FF4" w:rsidRPr="00041A80">
        <w:rPr>
          <w:b/>
          <w:bCs/>
          <w:color w:val="auto"/>
          <w:sz w:val="28"/>
          <w:szCs w:val="28"/>
          <w:lang w:val="uk-UA"/>
        </w:rPr>
        <w:t>. Програмування</w:t>
      </w:r>
    </w:p>
    <w:p w:rsidR="007850B9" w:rsidRPr="00041A80" w:rsidRDefault="007850B9" w:rsidP="00B25986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921FF4" w:rsidRPr="00041A80" w:rsidRDefault="00921FF4" w:rsidP="00B25986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41A80">
        <w:rPr>
          <w:b/>
          <w:bCs/>
          <w:color w:val="auto"/>
          <w:sz w:val="28"/>
          <w:szCs w:val="28"/>
          <w:lang w:val="uk-UA"/>
        </w:rPr>
        <w:t>Основи алгоритмізації та програмування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1. Змістовне поняття алгоритму. Основні властивості алгоритмів. Виконавець алгоритмів та його система команд. Абстракція даних. Команди управління. Базові управляючі структури.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2. Мови програмування (МП) як формальні мови описів алгоритмів. Структура МП. Синтаксис і семантика описів алгоритмів. Оператори управління МП. Складений оператор. Оператори вибору. </w:t>
      </w:r>
      <w:r w:rsidR="000D47BE" w:rsidRPr="00041A80">
        <w:rPr>
          <w:color w:val="auto"/>
          <w:sz w:val="28"/>
          <w:szCs w:val="28"/>
          <w:lang w:val="uk-UA"/>
        </w:rPr>
        <w:t>Р</w:t>
      </w:r>
      <w:r w:rsidRPr="00041A80">
        <w:rPr>
          <w:color w:val="auto"/>
          <w:sz w:val="28"/>
          <w:szCs w:val="28"/>
          <w:lang w:val="uk-UA"/>
        </w:rPr>
        <w:t>озгалужен</w:t>
      </w:r>
      <w:r w:rsidR="000D47BE" w:rsidRPr="00041A80">
        <w:rPr>
          <w:color w:val="auto"/>
          <w:sz w:val="28"/>
          <w:szCs w:val="28"/>
          <w:lang w:val="uk-UA"/>
        </w:rPr>
        <w:t>ня</w:t>
      </w:r>
      <w:r w:rsidRPr="00041A80">
        <w:rPr>
          <w:color w:val="auto"/>
          <w:sz w:val="28"/>
          <w:szCs w:val="28"/>
          <w:lang w:val="uk-UA"/>
        </w:rPr>
        <w:t xml:space="preserve">. Оператори повторення. </w:t>
      </w:r>
      <w:r w:rsidR="00D25751" w:rsidRPr="00041A80">
        <w:rPr>
          <w:color w:val="auto"/>
          <w:sz w:val="28"/>
          <w:szCs w:val="28"/>
          <w:lang w:val="uk-UA"/>
        </w:rPr>
        <w:t>П</w:t>
      </w:r>
      <w:r w:rsidRPr="00041A80">
        <w:rPr>
          <w:color w:val="auto"/>
          <w:sz w:val="28"/>
          <w:szCs w:val="28"/>
          <w:lang w:val="uk-UA"/>
        </w:rPr>
        <w:t xml:space="preserve">рограмування циклів.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3. Структуризація алгоритму в термінах процедур і функцій. Синтаксис описів і семантика виконання. Організація обміну даними між процедурами. Локалізація даних. Техніка програмування в термінах процедур і функцій.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4. Статичні типи даних: регулярний тип даних. Масиви. Одномірні та багатомірні масиви і загальні типи індексів. Динамічні і гнучкі масиви. Задачі обробки масивів. Лінійний пошук у масиві. Бінарний пошук у масиві.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5. Алгоритми сортування масивів. Прості алгоритми сортування: </w:t>
      </w:r>
      <w:proofErr w:type="spellStart"/>
      <w:r w:rsidRPr="00041A80">
        <w:rPr>
          <w:color w:val="auto"/>
          <w:sz w:val="28"/>
          <w:szCs w:val="28"/>
          <w:lang w:val="uk-UA"/>
        </w:rPr>
        <w:t>сортування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 обмінами (</w:t>
      </w:r>
      <w:proofErr w:type="spellStart"/>
      <w:r w:rsidRPr="00041A80">
        <w:rPr>
          <w:color w:val="auto"/>
          <w:sz w:val="28"/>
          <w:szCs w:val="28"/>
          <w:lang w:val="uk-UA"/>
        </w:rPr>
        <w:t>бульбашкове</w:t>
      </w:r>
      <w:proofErr w:type="spellEnd"/>
      <w:r w:rsidRPr="00041A80">
        <w:rPr>
          <w:color w:val="auto"/>
          <w:sz w:val="28"/>
          <w:szCs w:val="28"/>
          <w:lang w:val="uk-UA"/>
        </w:rPr>
        <w:t xml:space="preserve">), сортування вибором, сортування вставками.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6. Алгоритми сортування масивів. Швидкі алгоритми сортування. </w:t>
      </w:r>
    </w:p>
    <w:p w:rsidR="00921FF4" w:rsidRPr="00041A80" w:rsidRDefault="00D25751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>7</w:t>
      </w:r>
      <w:r w:rsidR="00921FF4" w:rsidRPr="00041A80">
        <w:rPr>
          <w:color w:val="auto"/>
          <w:sz w:val="28"/>
          <w:szCs w:val="28"/>
          <w:lang w:val="uk-UA"/>
        </w:rPr>
        <w:t xml:space="preserve">. Робота з файлами. Текстові файли. </w:t>
      </w:r>
    </w:p>
    <w:p w:rsidR="00921FF4" w:rsidRPr="00041A80" w:rsidRDefault="00921FF4" w:rsidP="00B25986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2B2D81" w:rsidRPr="00041A80" w:rsidRDefault="002B2D81" w:rsidP="00B2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Бази даних</w:t>
      </w:r>
    </w:p>
    <w:p w:rsidR="002B2D81" w:rsidRPr="00041A80" w:rsidRDefault="002B2D81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Інформаційні системи, їх види, функції, основні поняття. Визначення баз даних. Розподілені бази. Централізовані бази. </w:t>
      </w:r>
    </w:p>
    <w:p w:rsidR="002B2D81" w:rsidRPr="00041A80" w:rsidRDefault="002B2D81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Моделі баз даних. Ієрархічна модель даних. Мережна модель даних. Реляційна модель даних. </w:t>
      </w:r>
    </w:p>
    <w:p w:rsidR="002B2D81" w:rsidRPr="00041A80" w:rsidRDefault="002B2D81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Реляційні бази даних. Вимоги до проектування реляційної бази даних. Об’єкти, атрибути. Первинні і зовнішні ключі. Цілісність даних. Правила цілісності. </w:t>
      </w:r>
    </w:p>
    <w:p w:rsidR="002B2D81" w:rsidRPr="00041A80" w:rsidRDefault="002B2D81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Архітектура баз даних. Об’єкти баз даних. Типи даних. Первинні ключі. Зовнішні ключі. </w:t>
      </w:r>
    </w:p>
    <w:p w:rsidR="002B2D81" w:rsidRPr="00041A80" w:rsidRDefault="002B2D81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Основні операції з базами даних і таблицями. Створення, знищення бази даних. Створення, модифікація, знищення таблиць. </w:t>
      </w:r>
    </w:p>
    <w:p w:rsidR="002B2D81" w:rsidRPr="00041A80" w:rsidRDefault="002B2D81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Маніпуляції даними. Вибір інформації з таблиць (SELECT). Додавання записів (INSERT). Зміна записів (UPDATE). Видалення записів (DELETE). </w:t>
      </w:r>
    </w:p>
    <w:p w:rsidR="002B2D81" w:rsidRPr="00041A80" w:rsidRDefault="002B2D81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Маніпуляція даними. Функції агрегування. Групування даних (SELECT). Зв’язані таблиці. Вкладені запити. Зв‘язані запити. Об‘єднання запитів (UNION). </w:t>
      </w:r>
    </w:p>
    <w:p w:rsidR="002B2D81" w:rsidRPr="00041A80" w:rsidRDefault="000D47BE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2B2D81"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Транзакції та блокування. Проблеми одночасного доступу. Явні та автоматичні транзакції. Неявні транзакції. Поняття блокування. Рівні блокування. </w:t>
      </w:r>
    </w:p>
    <w:p w:rsidR="002B2D81" w:rsidRPr="00041A80" w:rsidRDefault="000D47BE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2B2D81"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Проектування БД. Нормалізація. Нормальні форми. Відношення (один до одного, один до багатьох, багато до багатьох).</w:t>
      </w:r>
    </w:p>
    <w:p w:rsidR="00236BB1" w:rsidRPr="00966BCE" w:rsidRDefault="000D47BE" w:rsidP="00B25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Процедура, що зберігається. Типи процедур.</w:t>
      </w:r>
    </w:p>
    <w:p w:rsidR="00B25986" w:rsidRDefault="00B25986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</w:pPr>
      <w:bookmarkStart w:id="5" w:name="_Toc509226984"/>
      <w:bookmarkStart w:id="6" w:name="_Toc34828908"/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921FF4" w:rsidRDefault="00236BB1" w:rsidP="00B25986">
      <w:pPr>
        <w:pStyle w:val="1"/>
        <w:spacing w:before="0"/>
        <w:rPr>
          <w:rFonts w:ascii="Times New Roman" w:hAnsi="Times New Roman" w:cs="Times New Roman"/>
          <w:sz w:val="28"/>
          <w:lang w:val="uk-UA"/>
        </w:rPr>
      </w:pPr>
      <w:r w:rsidRPr="00041A80">
        <w:rPr>
          <w:rFonts w:ascii="Times New Roman" w:hAnsi="Times New Roman" w:cs="Times New Roman"/>
          <w:sz w:val="28"/>
          <w:lang w:val="uk-UA"/>
        </w:rPr>
        <w:lastRenderedPageBreak/>
        <w:t xml:space="preserve">3. </w:t>
      </w:r>
      <w:r w:rsidR="00921FF4" w:rsidRPr="00041A80">
        <w:rPr>
          <w:rFonts w:ascii="Times New Roman" w:hAnsi="Times New Roman" w:cs="Times New Roman"/>
          <w:sz w:val="28"/>
          <w:lang w:val="uk-UA"/>
        </w:rPr>
        <w:t>Список рекомендованої літератури</w:t>
      </w:r>
      <w:bookmarkEnd w:id="5"/>
      <w:bookmarkEnd w:id="6"/>
    </w:p>
    <w:p w:rsidR="00564E80" w:rsidRPr="00564E80" w:rsidRDefault="00564E80" w:rsidP="00B25986">
      <w:pPr>
        <w:spacing w:after="0"/>
        <w:rPr>
          <w:lang w:val="uk-UA"/>
        </w:rPr>
      </w:pPr>
    </w:p>
    <w:p w:rsidR="00A27F4D" w:rsidRDefault="00921FF4" w:rsidP="00B25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1. Прикладна математика</w:t>
      </w:r>
    </w:p>
    <w:p w:rsidR="00564E80" w:rsidRPr="00041A80" w:rsidRDefault="00564E80" w:rsidP="00B259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1FF4" w:rsidRDefault="00921FF4" w:rsidP="00B2598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041A80">
        <w:rPr>
          <w:b/>
          <w:bCs/>
          <w:color w:val="auto"/>
          <w:sz w:val="28"/>
          <w:szCs w:val="28"/>
          <w:lang w:val="uk-UA"/>
        </w:rPr>
        <w:t>Дискретна математика</w:t>
      </w:r>
    </w:p>
    <w:p w:rsidR="00921FF4" w:rsidRPr="00041A80" w:rsidRDefault="00921FF4" w:rsidP="00B2598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41A80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041A80" w:rsidRPr="00966BCE" w:rsidRDefault="00966BCE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М.Ф., Білоус Н.В., Шубін І.Ю. Збірник тестових завдань з дискретної математики: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– Харків: ХТУРЕ, 2000. </w:t>
      </w:r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156 с.</w:t>
      </w:r>
    </w:p>
    <w:p w:rsidR="00041A80" w:rsidRPr="00966BCE" w:rsidRDefault="00966BCE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Білоус Н.В., Шубін І.Ю. Конспект лекцій з дисципліни «Основи дискретної математики». Розділ «Комбінаторика». – Харків: ХТУРЕ, 1998. – 40 с. 16. </w:t>
      </w:r>
    </w:p>
    <w:p w:rsidR="00041A80" w:rsidRPr="00966BCE" w:rsidRDefault="00966BCE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Білоус Н.В., Дудар З.В., Лісна Н.С., Шубін І.Ю. Основи комбінаторного аналізу.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. посібник. – Харків: ХТУРЕ, 1999. – 96 с.</w:t>
      </w:r>
    </w:p>
    <w:p w:rsidR="00041A80" w:rsidRPr="00966BCE" w:rsidRDefault="00041A80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Капітонова Д. В., Кривий С. Л.,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Летичевський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О. А. Основи дискретної математики // Підручник / НАН України. МОН України – К. : Наукова думка, 2002. – 579 с.</w:t>
      </w:r>
    </w:p>
    <w:p w:rsidR="00041A80" w:rsidRPr="00966BCE" w:rsidRDefault="00966BCE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Бардачов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Ю. М., Соколова Н. А.,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Ходаков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В. Є. Дискретна математика // Підручник / За ред. В. Є.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Ходакова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. – К. : Вища школа, 2002. – 287 с.</w:t>
      </w:r>
    </w:p>
    <w:p w:rsidR="00041A80" w:rsidRPr="00966BCE" w:rsidRDefault="00966BCE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Міхайленко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В. М., Федоренко Н. Д., Демченко В. В. Дискретна математика // Підручник / МОН України. – К. : Вид-во Європейського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, 2003 – 319 с.</w:t>
      </w:r>
    </w:p>
    <w:p w:rsidR="00041A80" w:rsidRPr="00966BCE" w:rsidRDefault="00966BCE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М. Ф., Білоус Н. В.,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Руткас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А. Г. Комп’ютерна дискретна математика // Підручник для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. ВНЗ, які навчаються за напрямом “Комп’ютерні науки”. – Харків: “Компанія CMIT”, 2004. – 480 с.</w:t>
      </w:r>
    </w:p>
    <w:p w:rsidR="00041A80" w:rsidRPr="00966BCE" w:rsidRDefault="00966BCE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Борисенко О. А. Лекції з дискретної математики: (множини і логіка) // Навчальний посібник. – 3-є вид., випр. і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. – Суми: ВТД “Університетська книга”, 2002 – 180 с.</w:t>
      </w:r>
    </w:p>
    <w:p w:rsidR="00041A80" w:rsidRPr="00966BCE" w:rsidRDefault="00966BCE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Роїк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О. М.,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Тадевасян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Р. Г. Основи дискретної математики // Навчальний посібник / МОН України. – Вінниця: ВДТУ, Ч-2: Елементи загальної алгебри, </w:t>
      </w:r>
      <w:proofErr w:type="spellStart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>булеві</w:t>
      </w:r>
      <w:proofErr w:type="spellEnd"/>
      <w:r w:rsidR="00041A80"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функції, теорія графів і комбінаторика, 2003. – 116 с.</w:t>
      </w:r>
    </w:p>
    <w:p w:rsidR="00921FF4" w:rsidRPr="00041A80" w:rsidRDefault="00921FF4" w:rsidP="00B2598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41A80">
        <w:rPr>
          <w:b/>
          <w:color w:val="auto"/>
          <w:sz w:val="28"/>
          <w:szCs w:val="28"/>
          <w:lang w:val="uk-UA"/>
        </w:rPr>
        <w:t>Додаткова література</w:t>
      </w:r>
    </w:p>
    <w:p w:rsidR="00921FF4" w:rsidRPr="00966BCE" w:rsidRDefault="00921FF4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BCE">
        <w:rPr>
          <w:sz w:val="28"/>
          <w:szCs w:val="28"/>
          <w:lang w:val="uk-UA"/>
        </w:rPr>
        <w:t>1</w:t>
      </w:r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Айгнер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Комбинаторная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. – М.: Мир, 1982. – 556 с. </w:t>
      </w:r>
    </w:p>
    <w:p w:rsidR="00921FF4" w:rsidRPr="00966BCE" w:rsidRDefault="00921FF4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Ахо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Хонкрофит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Дж.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Построение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вычислительных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алгоритмов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. М.: Мир, 1979. -536 с. </w:t>
      </w:r>
    </w:p>
    <w:p w:rsidR="00921FF4" w:rsidRPr="00966BCE" w:rsidRDefault="00921FF4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3. Колесник В. Д.,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Мирончиков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Е. Т.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Декодирование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циклических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кодов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. — М.: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Связь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, 1968. </w:t>
      </w:r>
    </w:p>
    <w:p w:rsidR="00921FF4" w:rsidRPr="00966BCE" w:rsidRDefault="00921FF4" w:rsidP="00B2598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Кострикин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А. И. </w:t>
      </w:r>
      <w:proofErr w:type="spellStart"/>
      <w:r w:rsidRPr="00966BCE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966BCE">
        <w:rPr>
          <w:rFonts w:ascii="Times New Roman" w:hAnsi="Times New Roman" w:cs="Times New Roman"/>
          <w:sz w:val="28"/>
          <w:szCs w:val="28"/>
          <w:lang w:val="uk-UA"/>
        </w:rPr>
        <w:t xml:space="preserve"> в алгебру. — М.: Наука, 1977. 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E11E31" w:rsidRPr="00041A80" w:rsidRDefault="00E11E31" w:rsidP="00B2598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41A80">
        <w:rPr>
          <w:b/>
          <w:color w:val="auto"/>
          <w:sz w:val="28"/>
          <w:szCs w:val="28"/>
          <w:lang w:val="uk-UA"/>
        </w:rPr>
        <w:t>Методи оптимізації та дослідження операцій</w:t>
      </w:r>
    </w:p>
    <w:p w:rsidR="00E11E31" w:rsidRPr="00041A80" w:rsidRDefault="00E11E31" w:rsidP="00B2598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41A80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t xml:space="preserve">1. </w:t>
      </w:r>
      <w:r w:rsidRPr="00041A80">
        <w:rPr>
          <w:color w:val="auto"/>
          <w:sz w:val="28"/>
          <w:szCs w:val="28"/>
        </w:rPr>
        <w:t xml:space="preserve">Исследование операций / </w:t>
      </w:r>
      <w:proofErr w:type="spellStart"/>
      <w:r w:rsidRPr="00041A80">
        <w:rPr>
          <w:color w:val="auto"/>
          <w:sz w:val="28"/>
          <w:szCs w:val="28"/>
        </w:rPr>
        <w:t>Хэмди</w:t>
      </w:r>
      <w:proofErr w:type="spellEnd"/>
      <w:r w:rsidRPr="00041A80">
        <w:rPr>
          <w:color w:val="auto"/>
          <w:sz w:val="28"/>
          <w:szCs w:val="28"/>
        </w:rPr>
        <w:t xml:space="preserve"> </w:t>
      </w:r>
      <w:proofErr w:type="spellStart"/>
      <w:r w:rsidRPr="00041A80">
        <w:rPr>
          <w:color w:val="auto"/>
          <w:sz w:val="28"/>
          <w:szCs w:val="28"/>
        </w:rPr>
        <w:t>А.Таха</w:t>
      </w:r>
      <w:proofErr w:type="spellEnd"/>
      <w:r w:rsidRPr="00041A80">
        <w:rPr>
          <w:color w:val="auto"/>
          <w:sz w:val="28"/>
          <w:szCs w:val="28"/>
        </w:rPr>
        <w:t>. СПб: Питер, 2001.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041A80">
        <w:rPr>
          <w:color w:val="auto"/>
          <w:sz w:val="28"/>
          <w:szCs w:val="28"/>
        </w:rPr>
        <w:t>Основи</w:t>
      </w:r>
      <w:proofErr w:type="spellEnd"/>
      <w:r w:rsidRPr="00041A80">
        <w:rPr>
          <w:color w:val="auto"/>
          <w:sz w:val="28"/>
          <w:szCs w:val="28"/>
        </w:rPr>
        <w:t xml:space="preserve"> </w:t>
      </w:r>
      <w:proofErr w:type="spellStart"/>
      <w:r w:rsidRPr="00041A80">
        <w:rPr>
          <w:color w:val="auto"/>
          <w:sz w:val="28"/>
          <w:szCs w:val="28"/>
        </w:rPr>
        <w:t>теорії</w:t>
      </w:r>
      <w:proofErr w:type="spellEnd"/>
      <w:r w:rsidRPr="00041A80">
        <w:rPr>
          <w:color w:val="auto"/>
          <w:sz w:val="28"/>
          <w:szCs w:val="28"/>
        </w:rPr>
        <w:t xml:space="preserve"> </w:t>
      </w:r>
      <w:proofErr w:type="spellStart"/>
      <w:r w:rsidRPr="00041A80">
        <w:rPr>
          <w:color w:val="auto"/>
          <w:sz w:val="28"/>
          <w:szCs w:val="28"/>
        </w:rPr>
        <w:t>оптимізації</w:t>
      </w:r>
      <w:proofErr w:type="spellEnd"/>
      <w:r w:rsidRPr="00041A80">
        <w:rPr>
          <w:color w:val="auto"/>
          <w:sz w:val="28"/>
          <w:szCs w:val="28"/>
        </w:rPr>
        <w:t xml:space="preserve"> / Брама – </w:t>
      </w:r>
      <w:proofErr w:type="spellStart"/>
      <w:r w:rsidRPr="00041A80">
        <w:rPr>
          <w:color w:val="auto"/>
          <w:sz w:val="28"/>
          <w:szCs w:val="28"/>
        </w:rPr>
        <w:t>Україна</w:t>
      </w:r>
      <w:proofErr w:type="spellEnd"/>
      <w:r w:rsidRPr="00041A80">
        <w:rPr>
          <w:color w:val="auto"/>
          <w:sz w:val="28"/>
          <w:szCs w:val="28"/>
        </w:rPr>
        <w:t>, 2005.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t xml:space="preserve">3. </w:t>
      </w:r>
      <w:r w:rsidRPr="00041A80">
        <w:rPr>
          <w:color w:val="auto"/>
          <w:sz w:val="28"/>
          <w:szCs w:val="28"/>
        </w:rPr>
        <w:t xml:space="preserve">Романюк Т.П., Терещенко Т.О., </w:t>
      </w:r>
      <w:proofErr w:type="spellStart"/>
      <w:r w:rsidRPr="00041A80">
        <w:rPr>
          <w:color w:val="auto"/>
          <w:sz w:val="28"/>
          <w:szCs w:val="28"/>
        </w:rPr>
        <w:t>Присенко</w:t>
      </w:r>
      <w:proofErr w:type="spellEnd"/>
      <w:r w:rsidRPr="00041A80">
        <w:rPr>
          <w:color w:val="auto"/>
          <w:sz w:val="28"/>
          <w:szCs w:val="28"/>
        </w:rPr>
        <w:t xml:space="preserve"> Г.В., </w:t>
      </w:r>
      <w:proofErr w:type="spellStart"/>
      <w:r w:rsidRPr="00041A80">
        <w:rPr>
          <w:color w:val="auto"/>
          <w:sz w:val="28"/>
          <w:szCs w:val="28"/>
        </w:rPr>
        <w:t>Городкова</w:t>
      </w:r>
      <w:proofErr w:type="spellEnd"/>
      <w:r w:rsidRPr="00041A80">
        <w:rPr>
          <w:color w:val="auto"/>
          <w:sz w:val="28"/>
          <w:szCs w:val="28"/>
        </w:rPr>
        <w:t xml:space="preserve"> І.М. </w:t>
      </w:r>
      <w:proofErr w:type="spellStart"/>
      <w:r w:rsidRPr="00041A80">
        <w:rPr>
          <w:color w:val="auto"/>
          <w:sz w:val="28"/>
          <w:szCs w:val="28"/>
        </w:rPr>
        <w:t>Математичне</w:t>
      </w:r>
      <w:proofErr w:type="spellEnd"/>
      <w:r w:rsidRPr="00041A80">
        <w:rPr>
          <w:color w:val="auto"/>
          <w:sz w:val="28"/>
          <w:szCs w:val="28"/>
        </w:rPr>
        <w:t xml:space="preserve"> </w:t>
      </w:r>
      <w:proofErr w:type="spellStart"/>
      <w:r w:rsidRPr="00041A80">
        <w:rPr>
          <w:color w:val="auto"/>
          <w:sz w:val="28"/>
          <w:szCs w:val="28"/>
        </w:rPr>
        <w:t>програмування</w:t>
      </w:r>
      <w:proofErr w:type="spellEnd"/>
      <w:r w:rsidRPr="00041A80">
        <w:rPr>
          <w:color w:val="auto"/>
          <w:sz w:val="28"/>
          <w:szCs w:val="28"/>
        </w:rPr>
        <w:t xml:space="preserve">.: </w:t>
      </w:r>
      <w:proofErr w:type="spellStart"/>
      <w:r w:rsidRPr="00041A80">
        <w:rPr>
          <w:color w:val="auto"/>
          <w:sz w:val="28"/>
          <w:szCs w:val="28"/>
        </w:rPr>
        <w:t>Навч</w:t>
      </w:r>
      <w:proofErr w:type="spellEnd"/>
      <w:r w:rsidRPr="00041A80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041A80">
        <w:rPr>
          <w:color w:val="auto"/>
          <w:sz w:val="28"/>
          <w:szCs w:val="28"/>
        </w:rPr>
        <w:t>пос</w:t>
      </w:r>
      <w:proofErr w:type="gramEnd"/>
      <w:r w:rsidRPr="00041A80">
        <w:rPr>
          <w:color w:val="auto"/>
          <w:sz w:val="28"/>
          <w:szCs w:val="28"/>
        </w:rPr>
        <w:t>ібник</w:t>
      </w:r>
      <w:proofErr w:type="spellEnd"/>
      <w:r w:rsidRPr="00041A80">
        <w:rPr>
          <w:color w:val="auto"/>
          <w:sz w:val="28"/>
          <w:szCs w:val="28"/>
        </w:rPr>
        <w:t xml:space="preserve"> – К. ІЗМН, 1996.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t xml:space="preserve">4. </w:t>
      </w:r>
      <w:proofErr w:type="spellStart"/>
      <w:r w:rsidRPr="00041A80">
        <w:rPr>
          <w:color w:val="auto"/>
          <w:sz w:val="28"/>
          <w:szCs w:val="28"/>
        </w:rPr>
        <w:t>Зайзенко</w:t>
      </w:r>
      <w:proofErr w:type="spellEnd"/>
      <w:r w:rsidRPr="00041A80">
        <w:rPr>
          <w:color w:val="auto"/>
          <w:sz w:val="28"/>
          <w:szCs w:val="28"/>
        </w:rPr>
        <w:t xml:space="preserve"> Ю.П. Исследование операций</w:t>
      </w:r>
      <w:proofErr w:type="gramStart"/>
      <w:r w:rsidRPr="00041A80">
        <w:rPr>
          <w:color w:val="auto"/>
          <w:sz w:val="28"/>
          <w:szCs w:val="28"/>
        </w:rPr>
        <w:t>.-</w:t>
      </w:r>
      <w:proofErr w:type="gramEnd"/>
      <w:r w:rsidRPr="00041A80">
        <w:rPr>
          <w:color w:val="auto"/>
          <w:sz w:val="28"/>
          <w:szCs w:val="28"/>
        </w:rPr>
        <w:t>К.:</w:t>
      </w:r>
      <w:proofErr w:type="spellStart"/>
      <w:r w:rsidRPr="00041A80">
        <w:rPr>
          <w:color w:val="auto"/>
          <w:sz w:val="28"/>
          <w:szCs w:val="28"/>
        </w:rPr>
        <w:t>Вища</w:t>
      </w:r>
      <w:proofErr w:type="spellEnd"/>
      <w:r w:rsidRPr="00041A80">
        <w:rPr>
          <w:color w:val="auto"/>
          <w:sz w:val="28"/>
          <w:szCs w:val="28"/>
        </w:rPr>
        <w:t xml:space="preserve"> </w:t>
      </w:r>
      <w:proofErr w:type="spellStart"/>
      <w:r w:rsidRPr="00041A80">
        <w:rPr>
          <w:color w:val="auto"/>
          <w:sz w:val="28"/>
          <w:szCs w:val="28"/>
        </w:rPr>
        <w:t>шк</w:t>
      </w:r>
      <w:proofErr w:type="spellEnd"/>
      <w:r w:rsidRPr="00041A80">
        <w:rPr>
          <w:color w:val="auto"/>
          <w:sz w:val="28"/>
          <w:szCs w:val="28"/>
        </w:rPr>
        <w:t>., 1988.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lastRenderedPageBreak/>
        <w:t xml:space="preserve">5. </w:t>
      </w:r>
      <w:proofErr w:type="spellStart"/>
      <w:r w:rsidRPr="00041A80">
        <w:rPr>
          <w:color w:val="auto"/>
          <w:sz w:val="28"/>
          <w:szCs w:val="28"/>
        </w:rPr>
        <w:t>Интрилигатор</w:t>
      </w:r>
      <w:proofErr w:type="spellEnd"/>
      <w:r w:rsidRPr="00041A80">
        <w:rPr>
          <w:color w:val="auto"/>
          <w:sz w:val="28"/>
          <w:szCs w:val="28"/>
        </w:rPr>
        <w:t xml:space="preserve"> М. Математические методы оптимизации и экономическая теория: Пер. с англ.-М.:Прогресс,1975.</w:t>
      </w:r>
    </w:p>
    <w:p w:rsidR="00E11E31" w:rsidRPr="00041A80" w:rsidRDefault="00E11E31" w:rsidP="00B2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Додаткова література</w:t>
      </w:r>
    </w:p>
    <w:p w:rsidR="00E11E31" w:rsidRPr="00041A80" w:rsidRDefault="00E11E31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t xml:space="preserve">1. </w:t>
      </w:r>
      <w:proofErr w:type="gramStart"/>
      <w:r w:rsidRPr="00041A80">
        <w:rPr>
          <w:color w:val="auto"/>
          <w:sz w:val="28"/>
          <w:szCs w:val="28"/>
        </w:rPr>
        <w:t>Кабак</w:t>
      </w:r>
      <w:proofErr w:type="gramEnd"/>
      <w:r w:rsidRPr="00041A80">
        <w:rPr>
          <w:color w:val="auto"/>
          <w:sz w:val="28"/>
          <w:szCs w:val="28"/>
        </w:rPr>
        <w:t xml:space="preserve"> Л.Ф., Суворовский А.А. Математическое  программирование.-</w:t>
      </w:r>
      <w:r w:rsidRPr="00041A80">
        <w:rPr>
          <w:color w:val="auto"/>
          <w:sz w:val="28"/>
          <w:szCs w:val="28"/>
          <w:lang w:val="uk-UA"/>
        </w:rPr>
        <w:t xml:space="preserve"> </w:t>
      </w:r>
      <w:r w:rsidRPr="00041A80">
        <w:rPr>
          <w:color w:val="auto"/>
          <w:sz w:val="28"/>
          <w:szCs w:val="28"/>
        </w:rPr>
        <w:t>К.:ІМКВО, 1992.</w:t>
      </w:r>
    </w:p>
    <w:p w:rsidR="00E11E31" w:rsidRPr="00041A80" w:rsidRDefault="00966BCE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2. </w:t>
      </w:r>
      <w:r w:rsidR="00E11E31" w:rsidRPr="00041A80">
        <w:rPr>
          <w:color w:val="auto"/>
          <w:sz w:val="28"/>
          <w:szCs w:val="28"/>
        </w:rPr>
        <w:t xml:space="preserve">Линейное и </w:t>
      </w:r>
      <w:proofErr w:type="spellStart"/>
      <w:r w:rsidR="00E11E31" w:rsidRPr="00041A80">
        <w:rPr>
          <w:color w:val="auto"/>
          <w:sz w:val="28"/>
          <w:szCs w:val="28"/>
        </w:rPr>
        <w:t>нелинейнгое</w:t>
      </w:r>
      <w:proofErr w:type="spellEnd"/>
      <w:r w:rsidR="00E11E31" w:rsidRPr="00041A80">
        <w:rPr>
          <w:color w:val="auto"/>
          <w:sz w:val="28"/>
          <w:szCs w:val="28"/>
        </w:rPr>
        <w:t xml:space="preserve"> программирование. / Под. Ред. И.Н.Ляшенко.-К.:</w:t>
      </w:r>
      <w:proofErr w:type="spellStart"/>
      <w:r w:rsidR="00E11E31" w:rsidRPr="00041A80">
        <w:rPr>
          <w:color w:val="auto"/>
          <w:sz w:val="28"/>
          <w:szCs w:val="28"/>
        </w:rPr>
        <w:t>Вища</w:t>
      </w:r>
      <w:proofErr w:type="spellEnd"/>
      <w:r w:rsidR="00E11E31" w:rsidRPr="00041A80">
        <w:rPr>
          <w:color w:val="auto"/>
          <w:sz w:val="28"/>
          <w:szCs w:val="28"/>
        </w:rPr>
        <w:t xml:space="preserve"> </w:t>
      </w:r>
      <w:proofErr w:type="spellStart"/>
      <w:r w:rsidR="00E11E31" w:rsidRPr="00041A80">
        <w:rPr>
          <w:color w:val="auto"/>
          <w:sz w:val="28"/>
          <w:szCs w:val="28"/>
        </w:rPr>
        <w:t>шк</w:t>
      </w:r>
      <w:proofErr w:type="spellEnd"/>
      <w:r w:rsidR="00E11E31" w:rsidRPr="00041A80">
        <w:rPr>
          <w:color w:val="auto"/>
          <w:sz w:val="28"/>
          <w:szCs w:val="28"/>
        </w:rPr>
        <w:t>., 1975.</w:t>
      </w:r>
    </w:p>
    <w:p w:rsidR="00E11E31" w:rsidRPr="00041A80" w:rsidRDefault="00966BCE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3</w:t>
      </w:r>
      <w:r w:rsidR="00E11E31" w:rsidRPr="00041A80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E11E31" w:rsidRPr="00041A80">
        <w:rPr>
          <w:color w:val="auto"/>
          <w:sz w:val="28"/>
          <w:szCs w:val="28"/>
        </w:rPr>
        <w:t>Акулич</w:t>
      </w:r>
      <w:proofErr w:type="spellEnd"/>
      <w:r w:rsidR="00E11E31" w:rsidRPr="00041A80">
        <w:rPr>
          <w:color w:val="auto"/>
          <w:sz w:val="28"/>
          <w:szCs w:val="28"/>
        </w:rPr>
        <w:t xml:space="preserve"> И.Л. Математическое программирование в примерах и задачах. М.: </w:t>
      </w:r>
      <w:proofErr w:type="spellStart"/>
      <w:r w:rsidR="00E11E31" w:rsidRPr="00041A80">
        <w:rPr>
          <w:color w:val="auto"/>
          <w:sz w:val="28"/>
          <w:szCs w:val="28"/>
        </w:rPr>
        <w:t>Высш</w:t>
      </w:r>
      <w:proofErr w:type="spellEnd"/>
      <w:r w:rsidR="00E11E31" w:rsidRPr="00041A80">
        <w:rPr>
          <w:color w:val="auto"/>
          <w:sz w:val="28"/>
          <w:szCs w:val="28"/>
        </w:rPr>
        <w:t xml:space="preserve">. </w:t>
      </w:r>
      <w:proofErr w:type="spellStart"/>
      <w:r w:rsidR="00E11E31" w:rsidRPr="00041A80">
        <w:rPr>
          <w:color w:val="auto"/>
          <w:sz w:val="28"/>
          <w:szCs w:val="28"/>
        </w:rPr>
        <w:t>Шк</w:t>
      </w:r>
      <w:proofErr w:type="spellEnd"/>
      <w:r w:rsidR="00E11E31" w:rsidRPr="00041A80">
        <w:rPr>
          <w:color w:val="auto"/>
          <w:sz w:val="28"/>
          <w:szCs w:val="28"/>
        </w:rPr>
        <w:t>., 1985</w:t>
      </w:r>
    </w:p>
    <w:p w:rsidR="00E11E31" w:rsidRPr="00041A80" w:rsidRDefault="00966BCE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4</w:t>
      </w:r>
      <w:r w:rsidR="00E11E31" w:rsidRPr="00041A80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E11E31" w:rsidRPr="00041A80">
        <w:rPr>
          <w:color w:val="auto"/>
          <w:sz w:val="28"/>
          <w:szCs w:val="28"/>
        </w:rPr>
        <w:t>Калихман</w:t>
      </w:r>
      <w:proofErr w:type="spellEnd"/>
      <w:r w:rsidR="00E11E31" w:rsidRPr="00041A80">
        <w:rPr>
          <w:color w:val="auto"/>
          <w:sz w:val="28"/>
          <w:szCs w:val="28"/>
        </w:rPr>
        <w:t xml:space="preserve"> И.С. Сборник задач по математическому программированию. М.:</w:t>
      </w:r>
      <w:proofErr w:type="spellStart"/>
      <w:r w:rsidR="00E11E31" w:rsidRPr="00041A80">
        <w:rPr>
          <w:color w:val="auto"/>
          <w:sz w:val="28"/>
          <w:szCs w:val="28"/>
        </w:rPr>
        <w:t>Высш.шк</w:t>
      </w:r>
      <w:proofErr w:type="spellEnd"/>
      <w:r w:rsidR="00E11E31" w:rsidRPr="00041A80">
        <w:rPr>
          <w:color w:val="auto"/>
          <w:sz w:val="28"/>
          <w:szCs w:val="28"/>
        </w:rPr>
        <w:t>., 1975.</w:t>
      </w:r>
    </w:p>
    <w:p w:rsidR="00E11E31" w:rsidRPr="00041A80" w:rsidRDefault="00966BCE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5</w:t>
      </w:r>
      <w:r w:rsidR="00E11E31" w:rsidRPr="00041A80">
        <w:rPr>
          <w:color w:val="auto"/>
          <w:sz w:val="28"/>
          <w:szCs w:val="28"/>
          <w:lang w:val="uk-UA"/>
        </w:rPr>
        <w:t>.</w:t>
      </w:r>
      <w:r w:rsidR="00E11E31" w:rsidRPr="00041A80">
        <w:rPr>
          <w:color w:val="auto"/>
          <w:sz w:val="28"/>
          <w:szCs w:val="28"/>
        </w:rPr>
        <w:t xml:space="preserve"> Карманов В.Г. Математическое программирование. – М.: Наука, 1986.</w:t>
      </w:r>
    </w:p>
    <w:p w:rsidR="00E11E31" w:rsidRDefault="00966BCE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6</w:t>
      </w:r>
      <w:r w:rsidR="00E11E31" w:rsidRPr="00041A80">
        <w:rPr>
          <w:color w:val="auto"/>
          <w:sz w:val="28"/>
          <w:szCs w:val="28"/>
          <w:lang w:val="uk-UA"/>
        </w:rPr>
        <w:t xml:space="preserve">. </w:t>
      </w:r>
      <w:r w:rsidR="00E11E31" w:rsidRPr="00041A80">
        <w:rPr>
          <w:color w:val="auto"/>
          <w:sz w:val="28"/>
          <w:szCs w:val="28"/>
        </w:rPr>
        <w:t>Экономическая информатика / под</w:t>
      </w:r>
      <w:proofErr w:type="gramStart"/>
      <w:r w:rsidR="00E11E31" w:rsidRPr="00041A80">
        <w:rPr>
          <w:color w:val="auto"/>
          <w:sz w:val="28"/>
          <w:szCs w:val="28"/>
        </w:rPr>
        <w:t>.</w:t>
      </w:r>
      <w:proofErr w:type="gramEnd"/>
      <w:r w:rsidR="00E11E31" w:rsidRPr="00041A80">
        <w:rPr>
          <w:color w:val="auto"/>
          <w:sz w:val="28"/>
          <w:szCs w:val="28"/>
        </w:rPr>
        <w:t xml:space="preserve"> </w:t>
      </w:r>
      <w:proofErr w:type="gramStart"/>
      <w:r w:rsidR="00E11E31" w:rsidRPr="00041A80">
        <w:rPr>
          <w:color w:val="auto"/>
          <w:sz w:val="28"/>
          <w:szCs w:val="28"/>
        </w:rPr>
        <w:t>р</w:t>
      </w:r>
      <w:proofErr w:type="gramEnd"/>
      <w:r w:rsidR="00E11E31" w:rsidRPr="00041A80">
        <w:rPr>
          <w:color w:val="auto"/>
          <w:sz w:val="28"/>
          <w:szCs w:val="28"/>
        </w:rPr>
        <w:t xml:space="preserve">ед. П.В. </w:t>
      </w:r>
      <w:proofErr w:type="spellStart"/>
      <w:r w:rsidR="00E11E31" w:rsidRPr="00041A80">
        <w:rPr>
          <w:color w:val="auto"/>
          <w:sz w:val="28"/>
          <w:szCs w:val="28"/>
        </w:rPr>
        <w:t>Конюховского</w:t>
      </w:r>
      <w:proofErr w:type="spellEnd"/>
      <w:r w:rsidR="00E11E31" w:rsidRPr="00041A80">
        <w:rPr>
          <w:color w:val="auto"/>
          <w:sz w:val="28"/>
          <w:szCs w:val="28"/>
        </w:rPr>
        <w:t xml:space="preserve"> и Д.Н. Колесова. – СПб: Питер, 2001.</w:t>
      </w:r>
    </w:p>
    <w:p w:rsidR="00966BCE" w:rsidRPr="00966BCE" w:rsidRDefault="00966BCE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E030F8" w:rsidRPr="00041A80" w:rsidRDefault="00E030F8" w:rsidP="00B2598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41A80">
        <w:rPr>
          <w:b/>
          <w:color w:val="auto"/>
          <w:sz w:val="28"/>
          <w:szCs w:val="28"/>
          <w:lang w:val="uk-UA"/>
        </w:rPr>
        <w:t>Економетрика та прогнозування</w:t>
      </w:r>
    </w:p>
    <w:p w:rsidR="00E030F8" w:rsidRPr="00041A80" w:rsidRDefault="00E030F8" w:rsidP="00B2598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041A80">
        <w:rPr>
          <w:b/>
          <w:color w:val="auto"/>
          <w:sz w:val="28"/>
          <w:szCs w:val="28"/>
          <w:lang w:val="uk-UA"/>
        </w:rPr>
        <w:t>Основна література</w:t>
      </w:r>
    </w:p>
    <w:p w:rsidR="00E030F8" w:rsidRPr="00041A80" w:rsidRDefault="00E030F8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t xml:space="preserve">1. </w:t>
      </w:r>
      <w:proofErr w:type="spellStart"/>
      <w:r w:rsidRPr="00041A80">
        <w:rPr>
          <w:color w:val="auto"/>
          <w:sz w:val="28"/>
          <w:szCs w:val="28"/>
        </w:rPr>
        <w:t>Грубер</w:t>
      </w:r>
      <w:proofErr w:type="spellEnd"/>
      <w:r w:rsidRPr="00041A80">
        <w:rPr>
          <w:color w:val="auto"/>
          <w:sz w:val="28"/>
          <w:szCs w:val="28"/>
        </w:rPr>
        <w:t xml:space="preserve"> Й. </w:t>
      </w:r>
      <w:proofErr w:type="spellStart"/>
      <w:r w:rsidRPr="00041A80">
        <w:rPr>
          <w:color w:val="auto"/>
          <w:sz w:val="28"/>
          <w:szCs w:val="28"/>
        </w:rPr>
        <w:t>Економетрія</w:t>
      </w:r>
      <w:proofErr w:type="spellEnd"/>
      <w:r w:rsidRPr="00041A80">
        <w:rPr>
          <w:color w:val="auto"/>
          <w:sz w:val="28"/>
          <w:szCs w:val="28"/>
        </w:rPr>
        <w:t xml:space="preserve">.— К.: </w:t>
      </w:r>
      <w:proofErr w:type="spellStart"/>
      <w:r w:rsidRPr="00041A80">
        <w:rPr>
          <w:color w:val="auto"/>
          <w:sz w:val="28"/>
          <w:szCs w:val="28"/>
        </w:rPr>
        <w:t>Нічлава</w:t>
      </w:r>
      <w:proofErr w:type="spellEnd"/>
      <w:r w:rsidRPr="00041A80">
        <w:rPr>
          <w:color w:val="auto"/>
          <w:sz w:val="28"/>
          <w:szCs w:val="28"/>
        </w:rPr>
        <w:t>, 1998. — Т. 1, 2.</w:t>
      </w:r>
    </w:p>
    <w:p w:rsidR="00E030F8" w:rsidRPr="00041A80" w:rsidRDefault="00E030F8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041A80">
        <w:rPr>
          <w:color w:val="auto"/>
          <w:sz w:val="28"/>
          <w:szCs w:val="28"/>
        </w:rPr>
        <w:t>Джонстон</w:t>
      </w:r>
      <w:proofErr w:type="spellEnd"/>
      <w:r w:rsidRPr="00041A80">
        <w:rPr>
          <w:color w:val="auto"/>
          <w:sz w:val="28"/>
          <w:szCs w:val="28"/>
        </w:rPr>
        <w:t xml:space="preserve"> Дж. Эконометрические методы. — М.: Статистика, 2000.</w:t>
      </w:r>
    </w:p>
    <w:p w:rsidR="00E030F8" w:rsidRPr="00041A80" w:rsidRDefault="00E030F8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t xml:space="preserve">3. </w:t>
      </w:r>
      <w:proofErr w:type="spellStart"/>
      <w:r w:rsidRPr="00041A80">
        <w:rPr>
          <w:color w:val="auto"/>
          <w:sz w:val="28"/>
          <w:szCs w:val="28"/>
        </w:rPr>
        <w:t>Дрейпер</w:t>
      </w:r>
      <w:proofErr w:type="spellEnd"/>
      <w:r w:rsidRPr="00041A80">
        <w:rPr>
          <w:color w:val="auto"/>
          <w:sz w:val="28"/>
          <w:szCs w:val="28"/>
        </w:rPr>
        <w:t xml:space="preserve"> Н., Смит Г. Прикладной регрессионный анализ. — М.: Статистика, 2001.</w:t>
      </w:r>
    </w:p>
    <w:p w:rsidR="00E030F8" w:rsidRPr="00041A80" w:rsidRDefault="00E030F8" w:rsidP="00B25986">
      <w:pPr>
        <w:pStyle w:val="Default"/>
        <w:jc w:val="both"/>
        <w:rPr>
          <w:color w:val="auto"/>
          <w:sz w:val="28"/>
          <w:szCs w:val="28"/>
        </w:rPr>
      </w:pPr>
      <w:r w:rsidRPr="00041A80">
        <w:rPr>
          <w:color w:val="auto"/>
          <w:sz w:val="28"/>
          <w:szCs w:val="28"/>
          <w:lang w:val="uk-UA"/>
        </w:rPr>
        <w:t xml:space="preserve">4. </w:t>
      </w:r>
      <w:proofErr w:type="spellStart"/>
      <w:r w:rsidRPr="00041A80">
        <w:rPr>
          <w:color w:val="auto"/>
          <w:sz w:val="28"/>
          <w:szCs w:val="28"/>
        </w:rPr>
        <w:t>Кейн</w:t>
      </w:r>
      <w:proofErr w:type="spellEnd"/>
      <w:r w:rsidRPr="00041A80">
        <w:rPr>
          <w:color w:val="auto"/>
          <w:sz w:val="28"/>
          <w:szCs w:val="28"/>
        </w:rPr>
        <w:t xml:space="preserve"> Э. Экономическая статистика и эконометрия. — М.: Статистика, 2002.—</w:t>
      </w:r>
      <w:proofErr w:type="spellStart"/>
      <w:r w:rsidRPr="00041A80">
        <w:rPr>
          <w:color w:val="auto"/>
          <w:sz w:val="28"/>
          <w:szCs w:val="28"/>
        </w:rPr>
        <w:t>Вып</w:t>
      </w:r>
      <w:proofErr w:type="spellEnd"/>
      <w:r w:rsidRPr="00041A80">
        <w:rPr>
          <w:color w:val="auto"/>
          <w:sz w:val="28"/>
          <w:szCs w:val="28"/>
        </w:rPr>
        <w:t>. 1,2.</w:t>
      </w:r>
    </w:p>
    <w:p w:rsidR="00E030F8" w:rsidRPr="00041A80" w:rsidRDefault="00966BCE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5</w:t>
      </w:r>
      <w:r w:rsidR="00E030F8" w:rsidRPr="00041A80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E030F8" w:rsidRPr="00041A80">
        <w:rPr>
          <w:color w:val="auto"/>
          <w:sz w:val="28"/>
          <w:szCs w:val="28"/>
        </w:rPr>
        <w:t>Клас</w:t>
      </w:r>
      <w:proofErr w:type="spellEnd"/>
      <w:r w:rsidR="00E030F8" w:rsidRPr="00041A80">
        <w:rPr>
          <w:color w:val="auto"/>
          <w:sz w:val="28"/>
          <w:szCs w:val="28"/>
        </w:rPr>
        <w:t xml:space="preserve"> А., </w:t>
      </w:r>
      <w:proofErr w:type="spellStart"/>
      <w:r w:rsidR="00E030F8" w:rsidRPr="00041A80">
        <w:rPr>
          <w:color w:val="auto"/>
          <w:sz w:val="28"/>
          <w:szCs w:val="28"/>
        </w:rPr>
        <w:t>Гергели</w:t>
      </w:r>
      <w:proofErr w:type="spellEnd"/>
      <w:r w:rsidR="00E030F8" w:rsidRPr="00041A80">
        <w:rPr>
          <w:color w:val="auto"/>
          <w:sz w:val="28"/>
          <w:szCs w:val="28"/>
        </w:rPr>
        <w:t xml:space="preserve"> К., Колек Ю., </w:t>
      </w:r>
      <w:proofErr w:type="spellStart"/>
      <w:r w:rsidR="00E030F8" w:rsidRPr="00041A80">
        <w:rPr>
          <w:color w:val="auto"/>
          <w:sz w:val="28"/>
          <w:szCs w:val="28"/>
        </w:rPr>
        <w:t>Шуян</w:t>
      </w:r>
      <w:proofErr w:type="spellEnd"/>
      <w:r w:rsidR="00E030F8" w:rsidRPr="00041A80">
        <w:rPr>
          <w:color w:val="auto"/>
          <w:sz w:val="28"/>
          <w:szCs w:val="28"/>
        </w:rPr>
        <w:t xml:space="preserve"> И. Введение в эконометрическое моделирование. — М.: Статистика, 1999.</w:t>
      </w:r>
    </w:p>
    <w:p w:rsidR="00E030F8" w:rsidRPr="00041A80" w:rsidRDefault="00966BCE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6</w:t>
      </w:r>
      <w:r w:rsidR="00E030F8" w:rsidRPr="00041A80">
        <w:rPr>
          <w:color w:val="auto"/>
          <w:sz w:val="28"/>
          <w:szCs w:val="28"/>
          <w:lang w:val="uk-UA"/>
        </w:rPr>
        <w:t xml:space="preserve">. </w:t>
      </w:r>
      <w:r w:rsidR="00E030F8" w:rsidRPr="00041A80">
        <w:rPr>
          <w:color w:val="auto"/>
          <w:sz w:val="28"/>
          <w:szCs w:val="28"/>
        </w:rPr>
        <w:t>Лук '</w:t>
      </w:r>
      <w:proofErr w:type="spellStart"/>
      <w:r w:rsidR="00E030F8" w:rsidRPr="00041A80">
        <w:rPr>
          <w:color w:val="auto"/>
          <w:sz w:val="28"/>
          <w:szCs w:val="28"/>
        </w:rPr>
        <w:t>яненко</w:t>
      </w:r>
      <w:proofErr w:type="spellEnd"/>
      <w:r w:rsidR="00E030F8" w:rsidRPr="00041A80">
        <w:rPr>
          <w:color w:val="auto"/>
          <w:sz w:val="28"/>
          <w:szCs w:val="28"/>
        </w:rPr>
        <w:t xml:space="preserve"> І., Красникова Л. </w:t>
      </w:r>
      <w:proofErr w:type="spellStart"/>
      <w:r w:rsidR="00E030F8" w:rsidRPr="00041A80">
        <w:rPr>
          <w:color w:val="auto"/>
          <w:sz w:val="28"/>
          <w:szCs w:val="28"/>
        </w:rPr>
        <w:t>Економетрика</w:t>
      </w:r>
      <w:proofErr w:type="spellEnd"/>
      <w:r w:rsidR="00E030F8" w:rsidRPr="00041A80">
        <w:rPr>
          <w:color w:val="auto"/>
          <w:sz w:val="28"/>
          <w:szCs w:val="28"/>
        </w:rPr>
        <w:t xml:space="preserve">: </w:t>
      </w:r>
      <w:proofErr w:type="spellStart"/>
      <w:proofErr w:type="gramStart"/>
      <w:r w:rsidR="00E030F8" w:rsidRPr="00041A80">
        <w:rPr>
          <w:color w:val="auto"/>
          <w:sz w:val="28"/>
          <w:szCs w:val="28"/>
        </w:rPr>
        <w:t>П</w:t>
      </w:r>
      <w:proofErr w:type="gramEnd"/>
      <w:r w:rsidR="00E030F8" w:rsidRPr="00041A80">
        <w:rPr>
          <w:color w:val="auto"/>
          <w:sz w:val="28"/>
          <w:szCs w:val="28"/>
        </w:rPr>
        <w:t>ідручник</w:t>
      </w:r>
      <w:proofErr w:type="spellEnd"/>
      <w:r w:rsidR="00E030F8" w:rsidRPr="00041A80">
        <w:rPr>
          <w:color w:val="auto"/>
          <w:sz w:val="28"/>
          <w:szCs w:val="28"/>
        </w:rPr>
        <w:t xml:space="preserve">. — К.: </w:t>
      </w:r>
      <w:proofErr w:type="spellStart"/>
      <w:r w:rsidR="00E030F8" w:rsidRPr="00041A80">
        <w:rPr>
          <w:color w:val="auto"/>
          <w:sz w:val="28"/>
          <w:szCs w:val="28"/>
        </w:rPr>
        <w:t>Знання</w:t>
      </w:r>
      <w:proofErr w:type="spellEnd"/>
      <w:r w:rsidR="00E030F8" w:rsidRPr="00041A80">
        <w:rPr>
          <w:color w:val="auto"/>
          <w:sz w:val="28"/>
          <w:szCs w:val="28"/>
        </w:rPr>
        <w:t>, 1998.</w:t>
      </w:r>
    </w:p>
    <w:p w:rsidR="00E030F8" w:rsidRPr="00041A80" w:rsidRDefault="00966BCE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7</w:t>
      </w:r>
      <w:r w:rsidR="00E030F8" w:rsidRPr="00041A80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E030F8" w:rsidRPr="00041A80">
        <w:rPr>
          <w:color w:val="auto"/>
          <w:sz w:val="28"/>
          <w:szCs w:val="28"/>
        </w:rPr>
        <w:t>Магнус</w:t>
      </w:r>
      <w:proofErr w:type="spellEnd"/>
      <w:r w:rsidR="00E030F8" w:rsidRPr="00041A80">
        <w:rPr>
          <w:color w:val="auto"/>
          <w:sz w:val="28"/>
          <w:szCs w:val="28"/>
        </w:rPr>
        <w:t xml:space="preserve"> Я. Р., Катышев П. К., </w:t>
      </w:r>
      <w:proofErr w:type="spellStart"/>
      <w:r w:rsidR="00E030F8" w:rsidRPr="00041A80">
        <w:rPr>
          <w:color w:val="auto"/>
          <w:sz w:val="28"/>
          <w:szCs w:val="28"/>
        </w:rPr>
        <w:t>Переседский</w:t>
      </w:r>
      <w:proofErr w:type="spellEnd"/>
      <w:r w:rsidR="00E030F8" w:rsidRPr="00041A80">
        <w:rPr>
          <w:color w:val="auto"/>
          <w:sz w:val="28"/>
          <w:szCs w:val="28"/>
        </w:rPr>
        <w:t xml:space="preserve"> А. А. Эконометрика.</w:t>
      </w:r>
      <w:proofErr w:type="gramStart"/>
      <w:r w:rsidR="00E030F8" w:rsidRPr="00041A80">
        <w:rPr>
          <w:color w:val="auto"/>
          <w:sz w:val="28"/>
          <w:szCs w:val="28"/>
        </w:rPr>
        <w:t>—М</w:t>
      </w:r>
      <w:proofErr w:type="gramEnd"/>
      <w:r w:rsidR="00E030F8" w:rsidRPr="00041A80">
        <w:rPr>
          <w:color w:val="auto"/>
          <w:sz w:val="28"/>
          <w:szCs w:val="28"/>
        </w:rPr>
        <w:t>.: Дело, 1997.</w:t>
      </w:r>
    </w:p>
    <w:p w:rsidR="00E030F8" w:rsidRPr="00041A80" w:rsidRDefault="00966BCE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8</w:t>
      </w:r>
      <w:r w:rsidR="00E030F8" w:rsidRPr="00041A80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E030F8" w:rsidRPr="00041A80">
        <w:rPr>
          <w:color w:val="auto"/>
          <w:sz w:val="28"/>
          <w:szCs w:val="28"/>
        </w:rPr>
        <w:t>Наконечний</w:t>
      </w:r>
      <w:proofErr w:type="spellEnd"/>
      <w:r w:rsidR="00E030F8" w:rsidRPr="00041A80">
        <w:rPr>
          <w:color w:val="auto"/>
          <w:sz w:val="28"/>
          <w:szCs w:val="28"/>
        </w:rPr>
        <w:t xml:space="preserve"> С. І., Терещенко Т. О., </w:t>
      </w:r>
      <w:proofErr w:type="spellStart"/>
      <w:r w:rsidR="00E030F8" w:rsidRPr="00041A80">
        <w:rPr>
          <w:color w:val="auto"/>
          <w:sz w:val="28"/>
          <w:szCs w:val="28"/>
        </w:rPr>
        <w:t>Водзянова</w:t>
      </w:r>
      <w:proofErr w:type="spellEnd"/>
      <w:r w:rsidR="00E030F8" w:rsidRPr="00041A80">
        <w:rPr>
          <w:color w:val="auto"/>
          <w:sz w:val="28"/>
          <w:szCs w:val="28"/>
        </w:rPr>
        <w:t xml:space="preserve"> Н. К., </w:t>
      </w:r>
      <w:proofErr w:type="spellStart"/>
      <w:r w:rsidR="00E030F8" w:rsidRPr="00041A80">
        <w:rPr>
          <w:color w:val="auto"/>
          <w:sz w:val="28"/>
          <w:szCs w:val="28"/>
        </w:rPr>
        <w:t>Роскач</w:t>
      </w:r>
      <w:proofErr w:type="spellEnd"/>
      <w:r w:rsidR="00E030F8" w:rsidRPr="00041A80">
        <w:rPr>
          <w:color w:val="auto"/>
          <w:sz w:val="28"/>
          <w:szCs w:val="28"/>
        </w:rPr>
        <w:t xml:space="preserve"> О. С. </w:t>
      </w:r>
      <w:proofErr w:type="spellStart"/>
      <w:r w:rsidR="00E030F8" w:rsidRPr="00041A80">
        <w:rPr>
          <w:color w:val="auto"/>
          <w:sz w:val="28"/>
          <w:szCs w:val="28"/>
        </w:rPr>
        <w:t>Економетрія</w:t>
      </w:r>
      <w:proofErr w:type="spellEnd"/>
      <w:r w:rsidR="00E030F8" w:rsidRPr="00041A80">
        <w:rPr>
          <w:color w:val="auto"/>
          <w:sz w:val="28"/>
          <w:szCs w:val="28"/>
        </w:rPr>
        <w:t xml:space="preserve">. — К.: </w:t>
      </w:r>
      <w:proofErr w:type="spellStart"/>
      <w:proofErr w:type="gramStart"/>
      <w:r w:rsidR="00E030F8" w:rsidRPr="00041A80">
        <w:rPr>
          <w:color w:val="auto"/>
          <w:sz w:val="28"/>
          <w:szCs w:val="28"/>
        </w:rPr>
        <w:t>Р</w:t>
      </w:r>
      <w:proofErr w:type="gramEnd"/>
      <w:r w:rsidR="00E030F8" w:rsidRPr="00041A80">
        <w:rPr>
          <w:color w:val="auto"/>
          <w:sz w:val="28"/>
          <w:szCs w:val="28"/>
        </w:rPr>
        <w:t>іц</w:t>
      </w:r>
      <w:proofErr w:type="spellEnd"/>
      <w:r w:rsidR="00E030F8" w:rsidRPr="00041A80">
        <w:rPr>
          <w:color w:val="auto"/>
          <w:sz w:val="28"/>
          <w:szCs w:val="28"/>
        </w:rPr>
        <w:t xml:space="preserve"> </w:t>
      </w:r>
      <w:proofErr w:type="spellStart"/>
      <w:r w:rsidR="00E030F8" w:rsidRPr="00041A80">
        <w:rPr>
          <w:color w:val="auto"/>
          <w:sz w:val="28"/>
          <w:szCs w:val="28"/>
        </w:rPr>
        <w:t>Алкон</w:t>
      </w:r>
      <w:proofErr w:type="spellEnd"/>
      <w:r w:rsidR="00E030F8" w:rsidRPr="00041A80">
        <w:rPr>
          <w:color w:val="auto"/>
          <w:sz w:val="28"/>
          <w:szCs w:val="28"/>
        </w:rPr>
        <w:t>, 2006.</w:t>
      </w:r>
    </w:p>
    <w:p w:rsidR="00E030F8" w:rsidRPr="00041A80" w:rsidRDefault="00966BCE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9</w:t>
      </w:r>
      <w:r w:rsidR="00E030F8" w:rsidRPr="00041A80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E030F8" w:rsidRPr="00041A80">
        <w:rPr>
          <w:color w:val="auto"/>
          <w:sz w:val="28"/>
          <w:szCs w:val="28"/>
        </w:rPr>
        <w:t>Наконечний</w:t>
      </w:r>
      <w:proofErr w:type="spellEnd"/>
      <w:r w:rsidR="00E030F8" w:rsidRPr="00041A80">
        <w:rPr>
          <w:color w:val="auto"/>
          <w:sz w:val="28"/>
          <w:szCs w:val="28"/>
        </w:rPr>
        <w:t xml:space="preserve"> С. І., Терещенко Т. О., Романюк Т. Л. </w:t>
      </w:r>
      <w:proofErr w:type="spellStart"/>
      <w:r w:rsidR="00E030F8" w:rsidRPr="00041A80">
        <w:rPr>
          <w:color w:val="auto"/>
          <w:sz w:val="28"/>
          <w:szCs w:val="28"/>
        </w:rPr>
        <w:t>Економетрія</w:t>
      </w:r>
      <w:proofErr w:type="spellEnd"/>
      <w:r w:rsidR="00E030F8" w:rsidRPr="00041A80">
        <w:rPr>
          <w:color w:val="auto"/>
          <w:sz w:val="28"/>
          <w:szCs w:val="28"/>
        </w:rPr>
        <w:t>. — К.: КНЕУ, 2000.</w:t>
      </w:r>
    </w:p>
    <w:p w:rsidR="00E030F8" w:rsidRDefault="00966BCE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10</w:t>
      </w:r>
      <w:r w:rsidR="00E030F8" w:rsidRPr="00041A80">
        <w:rPr>
          <w:color w:val="auto"/>
          <w:sz w:val="28"/>
          <w:szCs w:val="28"/>
          <w:lang w:val="uk-UA"/>
        </w:rPr>
        <w:t xml:space="preserve">. </w:t>
      </w:r>
      <w:proofErr w:type="spellStart"/>
      <w:r w:rsidR="00564E80">
        <w:rPr>
          <w:color w:val="auto"/>
          <w:sz w:val="28"/>
          <w:szCs w:val="28"/>
        </w:rPr>
        <w:t>Толбатов</w:t>
      </w:r>
      <w:proofErr w:type="spellEnd"/>
      <w:proofErr w:type="gramStart"/>
      <w:r w:rsidR="00564E80">
        <w:rPr>
          <w:color w:val="auto"/>
          <w:sz w:val="28"/>
          <w:szCs w:val="28"/>
        </w:rPr>
        <w:t xml:space="preserve"> .</w:t>
      </w:r>
      <w:proofErr w:type="gramEnd"/>
      <w:r w:rsidR="00564E80">
        <w:rPr>
          <w:color w:val="auto"/>
          <w:sz w:val="28"/>
          <w:szCs w:val="28"/>
        </w:rPr>
        <w:t xml:space="preserve"> </w:t>
      </w:r>
      <w:r w:rsidR="00564E80">
        <w:rPr>
          <w:color w:val="auto"/>
          <w:sz w:val="28"/>
          <w:szCs w:val="28"/>
          <w:lang w:val="uk-UA"/>
        </w:rPr>
        <w:t>Е</w:t>
      </w:r>
      <w:proofErr w:type="spellStart"/>
      <w:r w:rsidR="00564E80">
        <w:rPr>
          <w:color w:val="auto"/>
          <w:sz w:val="28"/>
          <w:szCs w:val="28"/>
        </w:rPr>
        <w:t>конометрика</w:t>
      </w:r>
      <w:proofErr w:type="spellEnd"/>
      <w:r w:rsidR="00564E80">
        <w:rPr>
          <w:color w:val="auto"/>
          <w:sz w:val="28"/>
          <w:szCs w:val="28"/>
        </w:rPr>
        <w:t xml:space="preserve"> в </w:t>
      </w:r>
      <w:proofErr w:type="spellStart"/>
      <w:r w:rsidR="00564E80">
        <w:rPr>
          <w:color w:val="auto"/>
          <w:sz w:val="28"/>
          <w:szCs w:val="28"/>
        </w:rPr>
        <w:t>Ехсеl</w:t>
      </w:r>
      <w:proofErr w:type="spellEnd"/>
      <w:r w:rsidR="00564E80">
        <w:rPr>
          <w:color w:val="auto"/>
          <w:sz w:val="28"/>
          <w:szCs w:val="28"/>
        </w:rPr>
        <w:t xml:space="preserve">. </w:t>
      </w:r>
      <w:r w:rsidR="00564E80">
        <w:rPr>
          <w:color w:val="auto"/>
          <w:sz w:val="28"/>
          <w:szCs w:val="28"/>
          <w:lang w:val="uk-UA"/>
        </w:rPr>
        <w:t>-</w:t>
      </w:r>
      <w:r w:rsidR="00E030F8" w:rsidRPr="00041A80">
        <w:rPr>
          <w:color w:val="auto"/>
          <w:sz w:val="28"/>
          <w:szCs w:val="28"/>
        </w:rPr>
        <w:t xml:space="preserve"> К., 2002.</w:t>
      </w:r>
    </w:p>
    <w:p w:rsidR="00E030F8" w:rsidRPr="00041A80" w:rsidRDefault="00E030F8" w:rsidP="00B2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Додаткова література</w:t>
      </w:r>
    </w:p>
    <w:p w:rsidR="00564E80" w:rsidRDefault="00564E80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Pr="00564E80">
        <w:rPr>
          <w:color w:val="auto"/>
          <w:sz w:val="28"/>
          <w:szCs w:val="28"/>
          <w:lang w:val="uk-UA"/>
        </w:rPr>
        <w:t>. Бахрушин В.Є. Аналіз даних : конспект лекцій. Запоріжжя : ГУ «ЗІДМУ», 2006. 170 с.</w:t>
      </w:r>
    </w:p>
    <w:p w:rsidR="00564E80" w:rsidRPr="00564E80" w:rsidRDefault="00564E80" w:rsidP="00B2598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2. </w:t>
      </w:r>
      <w:r w:rsidRPr="00564E80">
        <w:rPr>
          <w:color w:val="auto"/>
          <w:sz w:val="28"/>
          <w:szCs w:val="28"/>
          <w:lang w:val="uk-UA"/>
        </w:rPr>
        <w:t xml:space="preserve">Економетрика в </w:t>
      </w:r>
      <w:proofErr w:type="spellStart"/>
      <w:r w:rsidRPr="00564E80">
        <w:rPr>
          <w:color w:val="auto"/>
          <w:sz w:val="28"/>
          <w:szCs w:val="28"/>
          <w:lang w:val="uk-UA"/>
        </w:rPr>
        <w:t>RStudio</w:t>
      </w:r>
      <w:proofErr w:type="spellEnd"/>
      <w:r w:rsidRPr="00564E80">
        <w:rPr>
          <w:color w:val="auto"/>
          <w:sz w:val="28"/>
          <w:szCs w:val="28"/>
          <w:lang w:val="uk-UA"/>
        </w:rPr>
        <w:t xml:space="preserve"> : навчальний посібник / В.М. Кобець. – Одеса : Видавничий дім «</w:t>
      </w:r>
      <w:proofErr w:type="spellStart"/>
      <w:r w:rsidRPr="00564E80">
        <w:rPr>
          <w:color w:val="auto"/>
          <w:sz w:val="28"/>
          <w:szCs w:val="28"/>
          <w:lang w:val="uk-UA"/>
        </w:rPr>
        <w:t>Гельветика</w:t>
      </w:r>
      <w:proofErr w:type="spellEnd"/>
      <w:r w:rsidRPr="00564E80">
        <w:rPr>
          <w:color w:val="auto"/>
          <w:sz w:val="28"/>
          <w:szCs w:val="28"/>
          <w:lang w:val="uk-UA"/>
        </w:rPr>
        <w:t>», 2021. – 132 с.</w:t>
      </w:r>
    </w:p>
    <w:p w:rsidR="00564E80" w:rsidRPr="00041A80" w:rsidRDefault="00564E80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564E80">
        <w:rPr>
          <w:color w:val="auto"/>
          <w:sz w:val="28"/>
          <w:szCs w:val="28"/>
        </w:rPr>
        <w:t>3</w:t>
      </w:r>
      <w:r w:rsidRPr="00564E80">
        <w:rPr>
          <w:color w:val="auto"/>
          <w:sz w:val="28"/>
          <w:szCs w:val="28"/>
          <w:lang w:val="uk-UA"/>
        </w:rPr>
        <w:t xml:space="preserve">. Черняк О.І., Комашко О.В., </w:t>
      </w:r>
      <w:proofErr w:type="spellStart"/>
      <w:r w:rsidRPr="00564E80">
        <w:rPr>
          <w:color w:val="auto"/>
          <w:sz w:val="28"/>
          <w:szCs w:val="28"/>
          <w:lang w:val="uk-UA"/>
        </w:rPr>
        <w:t>Ставицький</w:t>
      </w:r>
      <w:proofErr w:type="spellEnd"/>
      <w:r w:rsidRPr="00564E80">
        <w:rPr>
          <w:color w:val="auto"/>
          <w:sz w:val="28"/>
          <w:szCs w:val="28"/>
          <w:lang w:val="uk-UA"/>
        </w:rPr>
        <w:t xml:space="preserve"> А.В., </w:t>
      </w:r>
      <w:proofErr w:type="spellStart"/>
      <w:r w:rsidRPr="00564E80">
        <w:rPr>
          <w:color w:val="auto"/>
          <w:sz w:val="28"/>
          <w:szCs w:val="28"/>
          <w:lang w:val="uk-UA"/>
        </w:rPr>
        <w:t>Баженова</w:t>
      </w:r>
      <w:proofErr w:type="spellEnd"/>
      <w:r w:rsidRPr="00564E80">
        <w:rPr>
          <w:color w:val="auto"/>
          <w:sz w:val="28"/>
          <w:szCs w:val="28"/>
          <w:lang w:val="uk-UA"/>
        </w:rPr>
        <w:t xml:space="preserve"> О.В. Економетрика : підручник / За ред. О.І. Черняка. К. : Видавничо-поліграфічний центр «Київський університет», 2009. 395 с.</w:t>
      </w:r>
    </w:p>
    <w:p w:rsidR="00966BCE" w:rsidRDefault="00966BCE" w:rsidP="00B2598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br w:type="page"/>
      </w:r>
    </w:p>
    <w:p w:rsidR="00921FF4" w:rsidRPr="00041A80" w:rsidRDefault="00564E80" w:rsidP="00B25986">
      <w:pPr>
        <w:pStyle w:val="Default"/>
        <w:jc w:val="center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lastRenderedPageBreak/>
        <w:t>М</w:t>
      </w:r>
      <w:r w:rsidRPr="00041A80">
        <w:rPr>
          <w:b/>
          <w:bCs/>
          <w:color w:val="auto"/>
          <w:sz w:val="28"/>
          <w:szCs w:val="28"/>
          <w:lang w:val="uk-UA"/>
        </w:rPr>
        <w:t xml:space="preserve">одуль </w:t>
      </w:r>
      <w:r w:rsidR="00921FF4" w:rsidRPr="00041A80">
        <w:rPr>
          <w:b/>
          <w:bCs/>
          <w:color w:val="auto"/>
          <w:sz w:val="28"/>
          <w:szCs w:val="28"/>
          <w:lang w:val="uk-UA"/>
        </w:rPr>
        <w:t>2. Програмування</w:t>
      </w:r>
    </w:p>
    <w:p w:rsidR="00921FF4" w:rsidRPr="00041A80" w:rsidRDefault="00921FF4" w:rsidP="00B25986">
      <w:pPr>
        <w:pStyle w:val="Default"/>
        <w:jc w:val="center"/>
        <w:rPr>
          <w:color w:val="auto"/>
          <w:sz w:val="28"/>
          <w:szCs w:val="28"/>
          <w:lang w:val="uk-UA"/>
        </w:rPr>
      </w:pPr>
      <w:r w:rsidRPr="00041A80">
        <w:rPr>
          <w:b/>
          <w:bCs/>
          <w:color w:val="auto"/>
          <w:sz w:val="28"/>
          <w:szCs w:val="28"/>
          <w:lang w:val="uk-UA"/>
        </w:rPr>
        <w:t>Основи алгоритмізації та програмування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41A80">
        <w:rPr>
          <w:color w:val="auto"/>
          <w:sz w:val="28"/>
          <w:szCs w:val="28"/>
          <w:lang w:val="uk-UA"/>
        </w:rPr>
        <w:t xml:space="preserve">1. М.С.Львов, О.В. Співаковський. Основи алгоритмізації та програмування. </w:t>
      </w:r>
    </w:p>
    <w:p w:rsidR="00041A80" w:rsidRPr="00041A80" w:rsidRDefault="00041A80" w:rsidP="00B2598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</w:pPr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 xml:space="preserve">2.Глинський Я.М., </w:t>
      </w:r>
      <w:proofErr w:type="spellStart"/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>Ряжська</w:t>
      </w:r>
      <w:proofErr w:type="spellEnd"/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 xml:space="preserve"> В.А. Інтернет: Мережі, НТМ</w:t>
      </w:r>
      <w:r w:rsidRPr="00041A80">
        <w:rPr>
          <w:rFonts w:ascii="Times New Roman" w:hAnsi="Times New Roman" w:cs="Times New Roman"/>
          <w:color w:val="1A1A1A"/>
          <w:sz w:val="28"/>
          <w:szCs w:val="28"/>
          <w:lang w:eastAsia="uk-UA"/>
        </w:rPr>
        <w:t>L</w:t>
      </w:r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 xml:space="preserve">і телекомунікації: </w:t>
      </w:r>
      <w:proofErr w:type="spellStart"/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>Навч.посібник</w:t>
      </w:r>
      <w:proofErr w:type="spellEnd"/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 xml:space="preserve">. Самовчитель. – 6-те вид., </w:t>
      </w:r>
      <w:proofErr w:type="spellStart"/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>доп.таоновл</w:t>
      </w:r>
      <w:proofErr w:type="spellEnd"/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>. – Львів: ПСД Глинський, 2009. – 240 с.</w:t>
      </w:r>
    </w:p>
    <w:p w:rsidR="00041A80" w:rsidRPr="00041A80" w:rsidRDefault="00041A80" w:rsidP="00B2598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</w:pPr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 xml:space="preserve">3.Рамський Ю.С., Іваськів І.С., </w:t>
      </w:r>
      <w:proofErr w:type="spellStart"/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>Ніколаенко</w:t>
      </w:r>
      <w:proofErr w:type="spellEnd"/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 xml:space="preserve"> О.Ю. Вивчення </w:t>
      </w:r>
      <w:proofErr w:type="spellStart"/>
      <w:r w:rsidRPr="00041A80">
        <w:rPr>
          <w:rFonts w:ascii="Times New Roman" w:hAnsi="Times New Roman" w:cs="Times New Roman"/>
          <w:color w:val="1A1A1A"/>
          <w:sz w:val="28"/>
          <w:szCs w:val="28"/>
          <w:lang w:eastAsia="uk-UA"/>
        </w:rPr>
        <w:t>Web</w:t>
      </w:r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>-програмування</w:t>
      </w:r>
      <w:proofErr w:type="spellEnd"/>
      <w:r w:rsidRPr="00041A80">
        <w:rPr>
          <w:rFonts w:ascii="Times New Roman" w:hAnsi="Times New Roman" w:cs="Times New Roman"/>
          <w:color w:val="1A1A1A"/>
          <w:sz w:val="28"/>
          <w:szCs w:val="28"/>
          <w:lang w:val="uk-UA" w:eastAsia="uk-UA"/>
        </w:rPr>
        <w:t xml:space="preserve"> в школі: Навчальний посібник. – Тернопіль: Навчальна книга – Богдан, 2004. – 200 с.</w:t>
      </w:r>
    </w:p>
    <w:p w:rsidR="00041A80" w:rsidRPr="00041A80" w:rsidRDefault="00041A80" w:rsidP="00B2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uk-UA"/>
        </w:rPr>
        <w:t>4.</w:t>
      </w:r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Колмакова В.О.,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Хазіна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С.А.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Мови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програмування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.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Змістовий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модуль: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Основи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програмування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в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середовищі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Delphi</w:t>
      </w:r>
      <w:proofErr w:type="spellEnd"/>
    </w:p>
    <w:p w:rsidR="00041A80" w:rsidRPr="00041A80" w:rsidRDefault="00041A80" w:rsidP="00B2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uk-UA"/>
        </w:rPr>
        <w:t>5.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Глинський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Я.М.,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Анохін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В.С.,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Ряжська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В.А. Паскаль.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TurboPaascal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і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Delphi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.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Навч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. </w:t>
      </w:r>
      <w:proofErr w:type="gram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пос</w:t>
      </w:r>
      <w:proofErr w:type="gram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іб.10-те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вид.,без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змін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. –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Львів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: СПД </w:t>
      </w:r>
      <w:proofErr w:type="spellStart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Глинський</w:t>
      </w:r>
      <w:proofErr w:type="spellEnd"/>
      <w:r w:rsidRPr="00041A80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, 2009. – 192 с.</w:t>
      </w:r>
    </w:p>
    <w:p w:rsidR="00041A80" w:rsidRPr="00041A80" w:rsidRDefault="00041A80" w:rsidP="00B2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041A80"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Караванова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Т.П.Інформатика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алгоритмізації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>. – К.: «Генеза», 2009. –286 с.</w:t>
      </w:r>
    </w:p>
    <w:p w:rsidR="00041A80" w:rsidRPr="00041A80" w:rsidRDefault="00041A80" w:rsidP="00B2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041A80">
        <w:rPr>
          <w:rFonts w:ascii="Times New Roman" w:hAnsi="Times New Roman" w:cs="Times New Roman"/>
          <w:sz w:val="28"/>
          <w:szCs w:val="28"/>
          <w:lang w:val="uk-UA"/>
        </w:rPr>
        <w:t>7.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Караванова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алгоритмі</w:t>
      </w:r>
      <w:proofErr w:type="gramStart"/>
      <w:r w:rsidRPr="00041A8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1A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Обчислювальні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1A8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41A80">
        <w:rPr>
          <w:rFonts w:ascii="Times New Roman" w:hAnsi="Times New Roman" w:cs="Times New Roman"/>
          <w:sz w:val="28"/>
          <w:szCs w:val="28"/>
        </w:rPr>
        <w:t>.: «Генеза», 2009.-336 с.</w:t>
      </w:r>
    </w:p>
    <w:p w:rsidR="00041A80" w:rsidRPr="00041A80" w:rsidRDefault="00041A80" w:rsidP="00B2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041A80">
        <w:rPr>
          <w:rFonts w:ascii="Times New Roman" w:hAnsi="Times New Roman" w:cs="Times New Roman"/>
          <w:sz w:val="28"/>
          <w:szCs w:val="28"/>
          <w:lang w:val="uk-UA"/>
        </w:rPr>
        <w:t>8.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Караванова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алгоритмі</w:t>
      </w:r>
      <w:proofErr w:type="gramStart"/>
      <w:r w:rsidRPr="00041A8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1A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Необчислювальні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1A8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41A80">
        <w:rPr>
          <w:rFonts w:ascii="Times New Roman" w:hAnsi="Times New Roman" w:cs="Times New Roman"/>
          <w:sz w:val="28"/>
          <w:szCs w:val="28"/>
        </w:rPr>
        <w:t>.: «Генеза», 2009.-336 с.</w:t>
      </w:r>
    </w:p>
    <w:p w:rsidR="00041A80" w:rsidRPr="00041A80" w:rsidRDefault="00041A80" w:rsidP="00B2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041A80">
        <w:rPr>
          <w:rFonts w:ascii="Times New Roman" w:hAnsi="Times New Roman" w:cs="Times New Roman"/>
          <w:sz w:val="28"/>
          <w:szCs w:val="28"/>
          <w:lang w:val="uk-UA"/>
        </w:rPr>
        <w:t>9.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Вапнічний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С.Д.,Зубик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Ребрина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Факультативний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курс з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С++ . 7-9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>. – Хм</w:t>
      </w:r>
      <w:proofErr w:type="gramStart"/>
      <w:r w:rsidRPr="00041A8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41A80">
        <w:rPr>
          <w:rFonts w:ascii="Times New Roman" w:hAnsi="Times New Roman" w:cs="Times New Roman"/>
          <w:sz w:val="28"/>
          <w:szCs w:val="28"/>
        </w:rPr>
        <w:t>ХОІППО, 2010. – 128 с.</w:t>
      </w:r>
    </w:p>
    <w:p w:rsidR="00041A80" w:rsidRPr="00041A80" w:rsidRDefault="00041A80" w:rsidP="00B259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r w:rsidRPr="00041A80">
        <w:rPr>
          <w:rFonts w:ascii="Times New Roman" w:hAnsi="Times New Roman" w:cs="Times New Roman"/>
          <w:sz w:val="28"/>
          <w:szCs w:val="28"/>
          <w:lang w:val="uk-UA"/>
        </w:rPr>
        <w:t>10.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Вапнічний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С.Д.,Зубик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Ребрина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Факультативний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курс з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. 7-9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>. – Хм</w:t>
      </w:r>
      <w:proofErr w:type="gramStart"/>
      <w:r w:rsidRPr="00041A8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41A80">
        <w:rPr>
          <w:rFonts w:ascii="Times New Roman" w:hAnsi="Times New Roman" w:cs="Times New Roman"/>
          <w:sz w:val="28"/>
          <w:szCs w:val="28"/>
        </w:rPr>
        <w:t>ХОІППО, 2010. – 112 с.</w:t>
      </w:r>
    </w:p>
    <w:p w:rsidR="00921FF4" w:rsidRPr="00041A80" w:rsidRDefault="00921FF4" w:rsidP="00B2598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A27F4D" w:rsidRPr="00041A80" w:rsidRDefault="00A27F4D" w:rsidP="00B2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41A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Бази даних</w:t>
      </w:r>
    </w:p>
    <w:p w:rsidR="00041A80" w:rsidRPr="00041A80" w:rsidRDefault="00041A80" w:rsidP="00B2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8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41A8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”: Текст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” для студ. </w:t>
      </w:r>
      <w:proofErr w:type="spellStart"/>
      <w:proofErr w:type="gramStart"/>
      <w:r w:rsidRPr="00041A8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41A80"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Автоматизоване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технологічними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” / Уклад. Л. Д.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Ярощук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– К. : НТУУ „КПІ”, </w:t>
      </w:r>
      <w:proofErr w:type="spellStart"/>
      <w:proofErr w:type="gramStart"/>
      <w:r w:rsidRPr="00041A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1A80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ІХФ № А 10/12-44, 2012. – 117 С.</w:t>
      </w:r>
    </w:p>
    <w:p w:rsidR="00041A80" w:rsidRPr="00041A80" w:rsidRDefault="00041A80" w:rsidP="00B2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8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: Метод.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провед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занять до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Автоматизоване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технологічними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” / Уклад.: Л.Д.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Ярощук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– К.</w:t>
      </w:r>
      <w:proofErr w:type="gramStart"/>
      <w:r w:rsidRPr="00041A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1A80">
        <w:rPr>
          <w:rFonts w:ascii="Times New Roman" w:hAnsi="Times New Roman" w:cs="Times New Roman"/>
          <w:sz w:val="28"/>
          <w:szCs w:val="28"/>
        </w:rPr>
        <w:t xml:space="preserve"> НТУУ ”КПІ“,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рекоменд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. каф. АХВ, протокол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№6 </w:t>
      </w:r>
      <w:proofErr w:type="spellStart"/>
      <w:r w:rsidRPr="00041A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19.02.2013р., 2013. – 34 с.</w:t>
      </w:r>
    </w:p>
    <w:p w:rsidR="00041A80" w:rsidRPr="00041A80" w:rsidRDefault="00041A80" w:rsidP="00B25986">
      <w:pPr>
        <w:tabs>
          <w:tab w:val="left" w:pos="440"/>
        </w:tabs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041A80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баз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”: Текст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1A80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баз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  <w:r w:rsidRPr="00041A80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>” для студ.</w:t>
      </w:r>
      <w:r w:rsidRPr="00041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1A80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041A80">
        <w:rPr>
          <w:rFonts w:ascii="Times New Roman" w:eastAsia="Times New Roman" w:hAnsi="Times New Roman" w:cs="Times New Roman"/>
          <w:sz w:val="28"/>
          <w:szCs w:val="28"/>
        </w:rPr>
        <w:t>іальності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Автоматизоване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технологічними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процесами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” / Уклад. Л. Д. Я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рощук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. – К. : НТУУ „КПІ”, </w:t>
      </w:r>
      <w:proofErr w:type="spellStart"/>
      <w:proofErr w:type="gramStart"/>
      <w:r w:rsidRPr="00041A8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041A80">
        <w:rPr>
          <w:rFonts w:ascii="Times New Roman" w:eastAsia="Times New Roman" w:hAnsi="Times New Roman" w:cs="Times New Roman"/>
          <w:sz w:val="28"/>
          <w:szCs w:val="28"/>
        </w:rPr>
        <w:t>ідоцтво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електронну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публікацію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ІХФ № А 10/12-44, 2012. – 117 С.</w:t>
      </w:r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80" w:rsidRPr="00041A80" w:rsidRDefault="00041A80" w:rsidP="00B25986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: Метод.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вказівки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провед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. занять до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1A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Проектування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баз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спеціальності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Автоматизоване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технологічними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процесами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” / Уклад.: Л.Д.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Ярощук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– К.</w:t>
      </w:r>
      <w:proofErr w:type="gramStart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НТУУ ”КПІ“,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. каф. АХВ, протокол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№6 </w:t>
      </w:r>
      <w:proofErr w:type="spellStart"/>
      <w:r w:rsidRPr="00041A8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041A80">
        <w:rPr>
          <w:rFonts w:ascii="Times New Roman" w:eastAsia="Times New Roman" w:hAnsi="Times New Roman" w:cs="Times New Roman"/>
          <w:sz w:val="28"/>
          <w:szCs w:val="28"/>
        </w:rPr>
        <w:t xml:space="preserve"> 19.02.2013р., 2013. – 34 с.</w:t>
      </w:r>
      <w:r w:rsidRPr="0004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A0E" w:rsidRDefault="00966BCE" w:rsidP="00B25986">
      <w:pPr>
        <w:pStyle w:val="1"/>
        <w:spacing w:before="0"/>
        <w:rPr>
          <w:rFonts w:ascii="Times New Roman" w:hAnsi="Times New Roman" w:cs="Times New Roman"/>
          <w:sz w:val="28"/>
          <w:lang w:val="uk-UA"/>
        </w:rPr>
      </w:pPr>
      <w:bookmarkStart w:id="7" w:name="_Toc479711478"/>
      <w:bookmarkStart w:id="8" w:name="_Toc34828909"/>
      <w:r>
        <w:rPr>
          <w:rFonts w:ascii="Times New Roman" w:hAnsi="Times New Roman" w:cs="Times New Roman"/>
          <w:sz w:val="28"/>
          <w:lang w:val="uk-UA"/>
        </w:rPr>
        <w:lastRenderedPageBreak/>
        <w:t xml:space="preserve">4. </w:t>
      </w:r>
      <w:r w:rsidR="00CC5A0E" w:rsidRPr="00041A80">
        <w:rPr>
          <w:rFonts w:ascii="Times New Roman" w:hAnsi="Times New Roman" w:cs="Times New Roman"/>
          <w:sz w:val="28"/>
          <w:lang w:val="uk-UA"/>
        </w:rPr>
        <w:t xml:space="preserve">Критерії оцінювання фахового </w:t>
      </w:r>
      <w:r w:rsidR="00CC5A0E" w:rsidRPr="00041A80">
        <w:rPr>
          <w:rFonts w:ascii="Times New Roman" w:hAnsi="Times New Roman" w:cs="Times New Roman"/>
          <w:sz w:val="28"/>
          <w:lang w:val="uk-UA"/>
        </w:rPr>
        <w:br/>
        <w:t>вступного випробування</w:t>
      </w:r>
      <w:bookmarkEnd w:id="7"/>
      <w:r w:rsidR="00E75CE5">
        <w:rPr>
          <w:rFonts w:ascii="Times New Roman" w:hAnsi="Times New Roman" w:cs="Times New Roman"/>
          <w:sz w:val="28"/>
          <w:lang w:val="uk-UA"/>
        </w:rPr>
        <w:t xml:space="preserve"> з П</w:t>
      </w:r>
      <w:r w:rsidR="00E719E2" w:rsidRPr="00041A80">
        <w:rPr>
          <w:rFonts w:ascii="Times New Roman" w:hAnsi="Times New Roman" w:cs="Times New Roman"/>
          <w:sz w:val="28"/>
          <w:lang w:val="uk-UA"/>
        </w:rPr>
        <w:t>рикладної математ</w:t>
      </w:r>
      <w:r w:rsidR="00E75CE5">
        <w:rPr>
          <w:rFonts w:ascii="Times New Roman" w:hAnsi="Times New Roman" w:cs="Times New Roman"/>
          <w:sz w:val="28"/>
          <w:lang w:val="uk-UA"/>
        </w:rPr>
        <w:t>ики та П</w:t>
      </w:r>
      <w:r w:rsidR="00E719E2" w:rsidRPr="00041A80">
        <w:rPr>
          <w:rFonts w:ascii="Times New Roman" w:hAnsi="Times New Roman" w:cs="Times New Roman"/>
          <w:sz w:val="28"/>
          <w:lang w:val="uk-UA"/>
        </w:rPr>
        <w:t>рограмування</w:t>
      </w:r>
      <w:bookmarkEnd w:id="8"/>
    </w:p>
    <w:p w:rsidR="000A7ED9" w:rsidRDefault="000A7ED9" w:rsidP="00B25986">
      <w:pPr>
        <w:spacing w:after="0"/>
        <w:rPr>
          <w:lang w:val="uk-UA"/>
        </w:rPr>
      </w:pPr>
    </w:p>
    <w:p w:rsidR="000A7ED9" w:rsidRPr="00281027" w:rsidRDefault="000A7ED9" w:rsidP="00B25986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281027">
        <w:rPr>
          <w:rFonts w:ascii="Times New Roman" w:hAnsi="Times New Roman" w:cs="Times New Roman"/>
          <w:sz w:val="24"/>
          <w:szCs w:val="24"/>
          <w:lang w:val="uk-UA"/>
        </w:rPr>
        <w:t>Критерії оцінювання з модуля «Прикладна математика»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581"/>
        <w:gridCol w:w="2012"/>
        <w:gridCol w:w="1977"/>
      </w:tblGrid>
      <w:tr w:rsidR="000A7ED9" w:rsidTr="00851308">
        <w:trPr>
          <w:jc w:val="center"/>
        </w:trPr>
        <w:tc>
          <w:tcPr>
            <w:tcW w:w="0" w:type="auto"/>
            <w:vAlign w:val="center"/>
          </w:tcPr>
          <w:p w:rsidR="000A7ED9" w:rsidRPr="00851308" w:rsidRDefault="00851308" w:rsidP="00B2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0" w:type="auto"/>
            <w:vAlign w:val="center"/>
          </w:tcPr>
          <w:p w:rsidR="000A7ED9" w:rsidRPr="00851308" w:rsidRDefault="000A7ED9" w:rsidP="00B2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 оцінювання</w:t>
            </w:r>
          </w:p>
        </w:tc>
        <w:tc>
          <w:tcPr>
            <w:tcW w:w="0" w:type="auto"/>
            <w:vAlign w:val="center"/>
          </w:tcPr>
          <w:p w:rsidR="000A7ED9" w:rsidRPr="00851308" w:rsidRDefault="000A7ED9" w:rsidP="00B2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</w:tr>
      <w:tr w:rsidR="00851308" w:rsidTr="00851308">
        <w:trPr>
          <w:jc w:val="center"/>
        </w:trPr>
        <w:tc>
          <w:tcPr>
            <w:tcW w:w="0" w:type="auto"/>
          </w:tcPr>
          <w:p w:rsidR="00851308" w:rsidRPr="00240362" w:rsidRDefault="00851308" w:rsidP="00B2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Повністю р</w:t>
            </w:r>
            <w:proofErr w:type="spellStart"/>
            <w:r w:rsidRPr="000027BE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як </w:t>
            </w:r>
            <w:proofErr w:type="spellStart"/>
            <w:r w:rsidRPr="000027BE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так і</w:t>
            </w:r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практичний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аспект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наведен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приклад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0" w:type="auto"/>
            <w:vAlign w:val="center"/>
          </w:tcPr>
          <w:p w:rsidR="00851308" w:rsidRPr="00281027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Відмінно</w:t>
            </w:r>
          </w:p>
        </w:tc>
      </w:tr>
      <w:tr w:rsidR="00851308" w:rsidTr="00851308">
        <w:trPr>
          <w:jc w:val="center"/>
        </w:trPr>
        <w:tc>
          <w:tcPr>
            <w:tcW w:w="0" w:type="auto"/>
          </w:tcPr>
          <w:p w:rsidR="00851308" w:rsidRPr="005536AA" w:rsidRDefault="00851308" w:rsidP="00B2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 цілому р</w:t>
            </w:r>
            <w:proofErr w:type="spellStart"/>
            <w:r w:rsidRPr="000027BE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як </w:t>
            </w:r>
            <w:proofErr w:type="spellStart"/>
            <w:r w:rsidRPr="000027BE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так і</w:t>
            </w:r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практичний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аспект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наведений приклад,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0" w:type="auto"/>
            <w:vAlign w:val="center"/>
          </w:tcPr>
          <w:p w:rsidR="00851308" w:rsidRPr="00281027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Дуже добре</w:t>
            </w:r>
          </w:p>
        </w:tc>
      </w:tr>
      <w:tr w:rsidR="00851308" w:rsidTr="00851308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 певними незначними неточностями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як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, так і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практичний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аспект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наведений приклад,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P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0" w:type="auto"/>
            <w:vAlign w:val="center"/>
          </w:tcPr>
          <w:p w:rsidR="00851308" w:rsidRPr="00281027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</w:t>
            </w:r>
          </w:p>
        </w:tc>
      </w:tr>
      <w:tr w:rsidR="00851308" w:rsidTr="00851308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Зі значними неточностями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зміст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(частково)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розкритий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практичний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аспект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(частково)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без прикладу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приклад</w:t>
            </w:r>
          </w:p>
        </w:tc>
        <w:tc>
          <w:tcPr>
            <w:tcW w:w="0" w:type="auto"/>
            <w:vAlign w:val="center"/>
          </w:tcPr>
          <w:p w:rsidR="00851308" w:rsidRP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0" w:type="auto"/>
            <w:vAlign w:val="center"/>
          </w:tcPr>
          <w:p w:rsidR="00851308" w:rsidRPr="00281027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Задовільно</w:t>
            </w:r>
          </w:p>
        </w:tc>
      </w:tr>
      <w:tr w:rsidR="00851308" w:rsidTr="00851308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Поверхово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зміст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без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розкрит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практичн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ого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аспект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у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>, приклад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 відсутні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не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P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Достатньо</w:t>
            </w:r>
          </w:p>
        </w:tc>
      </w:tr>
      <w:tr w:rsidR="00851308" w:rsidTr="00851308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Майже не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зміст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без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розкрит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практичн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ого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аспект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у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>, приклад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 відсутні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не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Умовно незадовільно</w:t>
            </w:r>
          </w:p>
        </w:tc>
      </w:tr>
      <w:tr w:rsidR="00851308" w:rsidTr="00851308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Не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ні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, ні практичний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зміст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без жодних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приклад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ів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не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0" w:type="auto"/>
            <w:vAlign w:val="center"/>
          </w:tcPr>
          <w:p w:rsidR="00851308" w:rsidRPr="00966BCE" w:rsidRDefault="00851308" w:rsidP="00B259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Безумовно незадовільно</w:t>
            </w:r>
          </w:p>
        </w:tc>
      </w:tr>
    </w:tbl>
    <w:p w:rsidR="000A7ED9" w:rsidRPr="00B25986" w:rsidRDefault="000A7ED9" w:rsidP="00B25986">
      <w:pPr>
        <w:spacing w:after="0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0A7ED9" w:rsidRDefault="000A7ED9" w:rsidP="00B259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027">
        <w:rPr>
          <w:rFonts w:ascii="Times New Roman" w:hAnsi="Times New Roman" w:cs="Times New Roman"/>
          <w:sz w:val="24"/>
          <w:szCs w:val="24"/>
          <w:lang w:val="uk-UA"/>
        </w:rPr>
        <w:t>Критерії оцінювання з модуля «Пр</w:t>
      </w:r>
      <w:r>
        <w:rPr>
          <w:rFonts w:ascii="Times New Roman" w:hAnsi="Times New Roman" w:cs="Times New Roman"/>
          <w:sz w:val="24"/>
          <w:szCs w:val="24"/>
          <w:lang w:val="uk-UA"/>
        </w:rPr>
        <w:t>ограмування</w:t>
      </w:r>
      <w:r w:rsidRPr="0028102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581"/>
        <w:gridCol w:w="2012"/>
        <w:gridCol w:w="1977"/>
      </w:tblGrid>
      <w:tr w:rsidR="00851308" w:rsidRPr="00851308" w:rsidTr="002F6C1E">
        <w:trPr>
          <w:jc w:val="center"/>
        </w:trPr>
        <w:tc>
          <w:tcPr>
            <w:tcW w:w="0" w:type="auto"/>
            <w:vAlign w:val="center"/>
          </w:tcPr>
          <w:p w:rsidR="00851308" w:rsidRPr="00851308" w:rsidRDefault="00851308" w:rsidP="00B2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0" w:type="auto"/>
            <w:vAlign w:val="center"/>
          </w:tcPr>
          <w:p w:rsidR="00851308" w:rsidRPr="00851308" w:rsidRDefault="00851308" w:rsidP="00B2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 оцінювання</w:t>
            </w:r>
          </w:p>
        </w:tc>
        <w:tc>
          <w:tcPr>
            <w:tcW w:w="0" w:type="auto"/>
            <w:vAlign w:val="center"/>
          </w:tcPr>
          <w:p w:rsidR="00851308" w:rsidRPr="00851308" w:rsidRDefault="00851308" w:rsidP="00B2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</w:tr>
      <w:tr w:rsidR="00851308" w:rsidRPr="00281027" w:rsidTr="002F6C1E">
        <w:trPr>
          <w:jc w:val="center"/>
        </w:trPr>
        <w:tc>
          <w:tcPr>
            <w:tcW w:w="0" w:type="auto"/>
          </w:tcPr>
          <w:p w:rsidR="00851308" w:rsidRPr="00240362" w:rsidRDefault="00851308" w:rsidP="00B2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Повністю р</w:t>
            </w:r>
            <w:proofErr w:type="spellStart"/>
            <w:r w:rsidRPr="000027BE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як </w:t>
            </w:r>
            <w:proofErr w:type="spellStart"/>
            <w:r w:rsidRPr="000027BE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так і</w:t>
            </w:r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практичний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аспект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наведен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приклад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0" w:type="auto"/>
            <w:vAlign w:val="center"/>
          </w:tcPr>
          <w:p w:rsidR="00851308" w:rsidRPr="00281027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Відмінно</w:t>
            </w:r>
          </w:p>
        </w:tc>
      </w:tr>
      <w:tr w:rsidR="00851308" w:rsidRPr="00281027" w:rsidTr="002F6C1E">
        <w:trPr>
          <w:jc w:val="center"/>
        </w:trPr>
        <w:tc>
          <w:tcPr>
            <w:tcW w:w="0" w:type="auto"/>
          </w:tcPr>
          <w:p w:rsidR="00851308" w:rsidRPr="005536AA" w:rsidRDefault="00851308" w:rsidP="00B25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 цілому р</w:t>
            </w:r>
            <w:proofErr w:type="spellStart"/>
            <w:r w:rsidRPr="000027BE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як </w:t>
            </w:r>
            <w:proofErr w:type="spellStart"/>
            <w:r w:rsidRPr="000027BE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так і</w:t>
            </w:r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практичний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аспект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0027B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наведений приклад,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0" w:type="auto"/>
            <w:vAlign w:val="center"/>
          </w:tcPr>
          <w:p w:rsidR="00851308" w:rsidRPr="00281027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Дуже добре</w:t>
            </w:r>
          </w:p>
        </w:tc>
      </w:tr>
      <w:tr w:rsidR="00851308" w:rsidRPr="00281027" w:rsidTr="002F6C1E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 певними незначними неточностями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як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, так і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практичний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аспект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наведений приклад,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P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0" w:type="auto"/>
            <w:vAlign w:val="center"/>
          </w:tcPr>
          <w:p w:rsidR="00851308" w:rsidRPr="00281027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0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</w:t>
            </w:r>
          </w:p>
        </w:tc>
      </w:tr>
      <w:tr w:rsidR="00851308" w:rsidRPr="00281027" w:rsidTr="002F6C1E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Зі значними неточностями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зміст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(частково)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розкритий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практичний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аспект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(частково)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без прикладу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приклад</w:t>
            </w:r>
          </w:p>
        </w:tc>
        <w:tc>
          <w:tcPr>
            <w:tcW w:w="0" w:type="auto"/>
            <w:vAlign w:val="center"/>
          </w:tcPr>
          <w:p w:rsidR="00851308" w:rsidRP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0" w:type="auto"/>
            <w:vAlign w:val="center"/>
          </w:tcPr>
          <w:p w:rsidR="00851308" w:rsidRPr="00281027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Задовільно</w:t>
            </w:r>
          </w:p>
        </w:tc>
      </w:tr>
      <w:tr w:rsidR="00851308" w:rsidTr="002F6C1E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Поверхово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зміст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без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розкрит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практичн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ого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аспект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у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>, приклад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 відсутні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не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P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Достатньо</w:t>
            </w:r>
          </w:p>
        </w:tc>
      </w:tr>
      <w:tr w:rsidR="00851308" w:rsidTr="002F6C1E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Майже не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зміст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без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розкрит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практичн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ого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аспект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у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>, приклад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 відсутні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не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Умовно незадовільно</w:t>
            </w:r>
          </w:p>
        </w:tc>
      </w:tr>
      <w:tr w:rsidR="00851308" w:rsidRPr="00966BCE" w:rsidTr="002F6C1E">
        <w:trPr>
          <w:jc w:val="center"/>
        </w:trPr>
        <w:tc>
          <w:tcPr>
            <w:tcW w:w="0" w:type="auto"/>
          </w:tcPr>
          <w:p w:rsidR="00851308" w:rsidRDefault="00851308" w:rsidP="00B25986">
            <w:pPr>
              <w:jc w:val="both"/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Не р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озкритий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ні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теоретичний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, ні практичний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зміст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питання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без жодних</w:t>
            </w:r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приклад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ів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не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логічний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виклад</w:t>
            </w:r>
            <w:proofErr w:type="spellEnd"/>
            <w:r w:rsidRPr="00857C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57C76">
              <w:rPr>
                <w:rFonts w:asciiTheme="majorBidi" w:hAnsiTheme="majorBidi" w:cstheme="majorBidi"/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0" w:type="auto"/>
            <w:vAlign w:val="center"/>
          </w:tcPr>
          <w:p w:rsidR="00851308" w:rsidRDefault="00851308" w:rsidP="00B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0" w:type="auto"/>
            <w:vAlign w:val="center"/>
          </w:tcPr>
          <w:p w:rsidR="00851308" w:rsidRPr="00966BCE" w:rsidRDefault="00851308" w:rsidP="00B259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Безумовно незадовільно</w:t>
            </w:r>
          </w:p>
        </w:tc>
      </w:tr>
    </w:tbl>
    <w:p w:rsidR="00851308" w:rsidRPr="00B25986" w:rsidRDefault="00851308" w:rsidP="00B25986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27"/>
      </w:tblGrid>
      <w:tr w:rsidR="00CC5A0E" w:rsidRPr="00966BCE" w:rsidTr="00B25986">
        <w:trPr>
          <w:cantSplit/>
          <w:jc w:val="center"/>
        </w:trPr>
        <w:tc>
          <w:tcPr>
            <w:tcW w:w="9720" w:type="dxa"/>
            <w:gridSpan w:val="2"/>
            <w:vAlign w:val="center"/>
          </w:tcPr>
          <w:p w:rsidR="00851308" w:rsidRDefault="00851308" w:rsidP="00B25986">
            <w:pPr>
              <w:pStyle w:val="aa"/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CC5A0E" w:rsidRPr="00B25986" w:rsidRDefault="00CC5A0E" w:rsidP="00B25986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B2598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Оцінка за шкалою </w:t>
            </w:r>
            <w:r w:rsidR="00B2598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ЄКТС</w:t>
            </w:r>
          </w:p>
          <w:p w:rsidR="00851308" w:rsidRPr="00966BCE" w:rsidRDefault="00851308" w:rsidP="00B25986">
            <w:pPr>
              <w:pStyle w:val="aa"/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CC5A0E" w:rsidRPr="00966BCE" w:rsidTr="00B25986">
        <w:trPr>
          <w:cantSplit/>
          <w:trHeight w:val="867"/>
          <w:jc w:val="center"/>
        </w:trPr>
        <w:tc>
          <w:tcPr>
            <w:tcW w:w="993" w:type="dxa"/>
            <w:textDirection w:val="btLr"/>
            <w:vAlign w:val="center"/>
          </w:tcPr>
          <w:p w:rsidR="00CC5A0E" w:rsidRPr="00966BCE" w:rsidRDefault="00CC5A0E" w:rsidP="00B25986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Оцінка</w:t>
            </w:r>
          </w:p>
        </w:tc>
        <w:tc>
          <w:tcPr>
            <w:tcW w:w="8727" w:type="dxa"/>
            <w:vAlign w:val="center"/>
          </w:tcPr>
          <w:p w:rsidR="00CC5A0E" w:rsidRPr="00966BCE" w:rsidRDefault="00CC5A0E" w:rsidP="00B25986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Пояснення</w:t>
            </w:r>
          </w:p>
        </w:tc>
      </w:tr>
      <w:tr w:rsidR="00CC5A0E" w:rsidRPr="00692409" w:rsidTr="00B25986">
        <w:trPr>
          <w:trHeight w:val="1209"/>
          <w:jc w:val="center"/>
        </w:trPr>
        <w:tc>
          <w:tcPr>
            <w:tcW w:w="993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190-200</w:t>
            </w:r>
          </w:p>
        </w:tc>
        <w:tc>
          <w:tcPr>
            <w:tcW w:w="8727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«Відмінно»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– теоретичний зміст питання розкрито повністю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,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 необхідні практичні навички роботи з навчальним матеріалом повністю сформовані, всі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навчальні завдання, що передбачені </w:t>
            </w:r>
            <w:r w:rsidR="00564E80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змістом питання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, виконані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в повному обсязі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, відмінна відповідь без помилок або з однією незначною помилкою.</w:t>
            </w:r>
          </w:p>
        </w:tc>
      </w:tr>
      <w:tr w:rsidR="00CC5A0E" w:rsidRPr="00692409" w:rsidTr="00B25986">
        <w:trPr>
          <w:cantSplit/>
          <w:jc w:val="center"/>
        </w:trPr>
        <w:tc>
          <w:tcPr>
            <w:tcW w:w="993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182-189</w:t>
            </w:r>
          </w:p>
        </w:tc>
        <w:tc>
          <w:tcPr>
            <w:tcW w:w="8727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«Дуже добре»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– теоретичний зміст питання розкрито повністю,  необхідні практичні навички роботи з навчальним матеріалом в основному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сформовані, </w:t>
            </w:r>
            <w:r w:rsidRPr="00966BC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всі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навчальні завдання, що передбачені робочою навчальною програмою, виконані, якість виконання більшості з них оцінено числом балів, близьким до максимального, відповідь має дві-три незначні помилки.</w:t>
            </w:r>
          </w:p>
        </w:tc>
      </w:tr>
      <w:tr w:rsidR="00CC5A0E" w:rsidRPr="00692409" w:rsidTr="00B25986">
        <w:trPr>
          <w:cantSplit/>
          <w:trHeight w:val="1282"/>
          <w:jc w:val="center"/>
        </w:trPr>
        <w:tc>
          <w:tcPr>
            <w:tcW w:w="993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174-181</w:t>
            </w:r>
          </w:p>
        </w:tc>
        <w:tc>
          <w:tcPr>
            <w:tcW w:w="8727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«Добре»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– теоретичний зміст питання розкрито повністю, практичні навички роботи з навчальним матеріалом в основному сформовані, </w:t>
            </w:r>
            <w:r w:rsidRPr="00966BC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в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сі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навчальні завдання, що передбачені робочою навчальною програмою, виконані, якість виконання 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жодного з них не оцінено мінімальним числом балів, деякі види завдань виконані з помилками,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відповідь має декілька незначних помилок або одну-дві значні помилки.</w:t>
            </w:r>
          </w:p>
        </w:tc>
      </w:tr>
      <w:tr w:rsidR="00CC5A0E" w:rsidRPr="00966BCE" w:rsidTr="00B25986">
        <w:trPr>
          <w:cantSplit/>
          <w:jc w:val="center"/>
        </w:trPr>
        <w:tc>
          <w:tcPr>
            <w:tcW w:w="993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164-173</w:t>
            </w:r>
          </w:p>
        </w:tc>
        <w:tc>
          <w:tcPr>
            <w:tcW w:w="8727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«Задовільно»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– теоретичний зміст питання розкрито не повністю, але прогалини в знаннях не носять істотного (системного) характеру, необхідні практичні навички роботи з навчальним матеріалом в основному сформовані, більшість передбачених робочою навчальною програмою навчальних завдань 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виконана, деякі з виконаних завдань містять помилки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,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відповідь з трьома значними помилками.</w:t>
            </w:r>
          </w:p>
        </w:tc>
      </w:tr>
      <w:tr w:rsidR="00CC5A0E" w:rsidRPr="00692409" w:rsidTr="00B25986">
        <w:trPr>
          <w:cantSplit/>
          <w:trHeight w:val="1080"/>
          <w:jc w:val="center"/>
        </w:trPr>
        <w:tc>
          <w:tcPr>
            <w:tcW w:w="993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</w:t>
            </w:r>
            <w:r w:rsidR="005E0AA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4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0-163</w:t>
            </w:r>
          </w:p>
        </w:tc>
        <w:tc>
          <w:tcPr>
            <w:tcW w:w="8727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«Достатньо»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– теоретичний зміст питання розкрито частково, деякі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практичні навички роботи з навчальним матеріалом не сформовані, частина передбачених робочою навчальною програмою завдань не виконана, або якість виконання деяких з них оцінено числом балів, близьким до мінімального</w:t>
            </w:r>
            <w:r w:rsidRPr="00966BC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,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відповідь (в усній або письмовій формі) фрагментарна, непослідовна</w:t>
            </w:r>
            <w:r w:rsidRPr="00966BC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uk-UA"/>
              </w:rPr>
              <w:t>.</w:t>
            </w:r>
          </w:p>
        </w:tc>
      </w:tr>
      <w:tr w:rsidR="00CC5A0E" w:rsidRPr="00692409" w:rsidTr="00B25986">
        <w:trPr>
          <w:cantSplit/>
          <w:jc w:val="center"/>
        </w:trPr>
        <w:tc>
          <w:tcPr>
            <w:tcW w:w="993" w:type="dxa"/>
          </w:tcPr>
          <w:p w:rsidR="00CC5A0E" w:rsidRPr="00966BCE" w:rsidRDefault="005E0AA4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100-139</w:t>
            </w:r>
          </w:p>
        </w:tc>
        <w:tc>
          <w:tcPr>
            <w:tcW w:w="8727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«Умовно незадовільно»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– теоретичний зміст питання розкрито частково, необхідні практичні навички роботи з навчальним матеріалом не сформовані, більшість передбачених завдань не виконано або якість їх виконання оцінено числом балів, близьким до мінімального; при додатковій самостійній роботі над матеріалом дисципліни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можливе підвищення якості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виконання навчальних завдань (з можливістю повторного складання); робота, що потребує доопрацювання.</w:t>
            </w:r>
          </w:p>
        </w:tc>
      </w:tr>
      <w:tr w:rsidR="00CC5A0E" w:rsidRPr="00692409" w:rsidTr="00B25986">
        <w:trPr>
          <w:cantSplit/>
          <w:jc w:val="center"/>
        </w:trPr>
        <w:tc>
          <w:tcPr>
            <w:tcW w:w="993" w:type="dxa"/>
          </w:tcPr>
          <w:p w:rsidR="00CC5A0E" w:rsidRPr="00966BCE" w:rsidRDefault="005E0AA4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0-9</w:t>
            </w:r>
            <w:r w:rsidR="00CC5A0E"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9</w:t>
            </w:r>
          </w:p>
        </w:tc>
        <w:tc>
          <w:tcPr>
            <w:tcW w:w="8727" w:type="dxa"/>
          </w:tcPr>
          <w:p w:rsidR="00CC5A0E" w:rsidRPr="00966BCE" w:rsidRDefault="00CC5A0E" w:rsidP="00B2598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«Безумовно незадовільно»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– теоретичний зміст питання не розкрито, необхідні практичні навички роботи з навчальним матеріалом не сформовані, всі виконані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навчальні завдання містять грубі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помилки, додаткова самостійна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робота над матеріалом курсу не приведе до значимого </w:t>
            </w:r>
            <w:r w:rsidRPr="00966BC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 xml:space="preserve"> </w:t>
            </w:r>
            <w:r w:rsidRPr="00966BC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підвищення якості виконання навчальних завдань; робота, що потребує повної переробки.</w:t>
            </w:r>
          </w:p>
        </w:tc>
      </w:tr>
    </w:tbl>
    <w:p w:rsidR="00921FF4" w:rsidRPr="00851D3D" w:rsidRDefault="00921FF4" w:rsidP="00B259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1FF4" w:rsidRPr="00851D3D" w:rsidSect="00B25986">
      <w:pgSz w:w="11906" w:h="16838"/>
      <w:pgMar w:top="992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C8" w:rsidRDefault="00E71EC8" w:rsidP="00236BB1">
      <w:pPr>
        <w:spacing w:after="0" w:line="240" w:lineRule="auto"/>
      </w:pPr>
      <w:r>
        <w:separator/>
      </w:r>
    </w:p>
  </w:endnote>
  <w:endnote w:type="continuationSeparator" w:id="0">
    <w:p w:rsidR="00E71EC8" w:rsidRDefault="00E71EC8" w:rsidP="0023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C8" w:rsidRDefault="00E71EC8" w:rsidP="00236BB1">
      <w:pPr>
        <w:spacing w:after="0" w:line="240" w:lineRule="auto"/>
      </w:pPr>
      <w:r>
        <w:separator/>
      </w:r>
    </w:p>
  </w:footnote>
  <w:footnote w:type="continuationSeparator" w:id="0">
    <w:p w:rsidR="00E71EC8" w:rsidRDefault="00E71EC8" w:rsidP="0023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7BB8B"/>
    <w:multiLevelType w:val="hybridMultilevel"/>
    <w:tmpl w:val="7A4E11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3ACE64"/>
    <w:multiLevelType w:val="hybridMultilevel"/>
    <w:tmpl w:val="CF62DF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87683F"/>
    <w:multiLevelType w:val="hybridMultilevel"/>
    <w:tmpl w:val="050298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27FDB3"/>
    <w:multiLevelType w:val="hybridMultilevel"/>
    <w:tmpl w:val="DAA04C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32F7A4"/>
    <w:multiLevelType w:val="hybridMultilevel"/>
    <w:tmpl w:val="AF216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AEEFEF"/>
    <w:multiLevelType w:val="hybridMultilevel"/>
    <w:tmpl w:val="70279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16E6BA3"/>
    <w:multiLevelType w:val="hybridMultilevel"/>
    <w:tmpl w:val="18B73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8FD950"/>
    <w:multiLevelType w:val="hybridMultilevel"/>
    <w:tmpl w:val="81ACA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87FF2B"/>
    <w:multiLevelType w:val="hybridMultilevel"/>
    <w:tmpl w:val="E1611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05EAF1"/>
    <w:multiLevelType w:val="hybridMultilevel"/>
    <w:tmpl w:val="B5C0E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DE5B47"/>
    <w:multiLevelType w:val="hybridMultilevel"/>
    <w:tmpl w:val="D98EA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5AA612"/>
    <w:multiLevelType w:val="hybridMultilevel"/>
    <w:tmpl w:val="C5E264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0F7C2C"/>
    <w:multiLevelType w:val="hybridMultilevel"/>
    <w:tmpl w:val="DF3D4E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67AC19"/>
    <w:multiLevelType w:val="hybridMultilevel"/>
    <w:tmpl w:val="129C1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723D69"/>
    <w:multiLevelType w:val="hybridMultilevel"/>
    <w:tmpl w:val="0649D5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20F59D2"/>
    <w:multiLevelType w:val="hybridMultilevel"/>
    <w:tmpl w:val="2F8EB2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4F0075D"/>
    <w:multiLevelType w:val="hybridMultilevel"/>
    <w:tmpl w:val="4A10BE2E"/>
    <w:lvl w:ilvl="0" w:tplc="8D80F45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AB86D"/>
    <w:multiLevelType w:val="hybridMultilevel"/>
    <w:tmpl w:val="9C4245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2326D92"/>
    <w:multiLevelType w:val="hybridMultilevel"/>
    <w:tmpl w:val="74F6F1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5048ED6"/>
    <w:multiLevelType w:val="hybridMultilevel"/>
    <w:tmpl w:val="E085E5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AE616C"/>
    <w:multiLevelType w:val="hybridMultilevel"/>
    <w:tmpl w:val="8A345A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F0BA777"/>
    <w:multiLevelType w:val="hybridMultilevel"/>
    <w:tmpl w:val="47038C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46A3197"/>
    <w:multiLevelType w:val="hybridMultilevel"/>
    <w:tmpl w:val="3122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40C83"/>
    <w:multiLevelType w:val="hybridMultilevel"/>
    <w:tmpl w:val="A6F6D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A5EA34E"/>
    <w:multiLevelType w:val="hybridMultilevel"/>
    <w:tmpl w:val="EF9AB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3D07D92"/>
    <w:multiLevelType w:val="hybridMultilevel"/>
    <w:tmpl w:val="7D161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28D82"/>
    <w:multiLevelType w:val="hybridMultilevel"/>
    <w:tmpl w:val="3EA069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580A558"/>
    <w:multiLevelType w:val="hybridMultilevel"/>
    <w:tmpl w:val="DE61B8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D67B8B4"/>
    <w:multiLevelType w:val="hybridMultilevel"/>
    <w:tmpl w:val="7AF13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17"/>
  </w:num>
  <w:num w:numId="6">
    <w:abstractNumId w:val="4"/>
  </w:num>
  <w:num w:numId="7">
    <w:abstractNumId w:val="21"/>
  </w:num>
  <w:num w:numId="8">
    <w:abstractNumId w:val="24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18"/>
  </w:num>
  <w:num w:numId="14">
    <w:abstractNumId w:val="19"/>
  </w:num>
  <w:num w:numId="15">
    <w:abstractNumId w:val="8"/>
  </w:num>
  <w:num w:numId="16">
    <w:abstractNumId w:val="20"/>
  </w:num>
  <w:num w:numId="17">
    <w:abstractNumId w:val="2"/>
  </w:num>
  <w:num w:numId="18">
    <w:abstractNumId w:val="28"/>
  </w:num>
  <w:num w:numId="19">
    <w:abstractNumId w:val="26"/>
  </w:num>
  <w:num w:numId="20">
    <w:abstractNumId w:val="7"/>
  </w:num>
  <w:num w:numId="21">
    <w:abstractNumId w:val="9"/>
  </w:num>
  <w:num w:numId="22">
    <w:abstractNumId w:val="27"/>
  </w:num>
  <w:num w:numId="23">
    <w:abstractNumId w:val="5"/>
  </w:num>
  <w:num w:numId="24">
    <w:abstractNumId w:val="0"/>
  </w:num>
  <w:num w:numId="25">
    <w:abstractNumId w:val="6"/>
  </w:num>
  <w:num w:numId="26">
    <w:abstractNumId w:val="22"/>
  </w:num>
  <w:num w:numId="27">
    <w:abstractNumId w:val="10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DC"/>
    <w:rsid w:val="00016B54"/>
    <w:rsid w:val="00041A80"/>
    <w:rsid w:val="000A2054"/>
    <w:rsid w:val="000A7ED9"/>
    <w:rsid w:val="000D47BE"/>
    <w:rsid w:val="001635CC"/>
    <w:rsid w:val="001D602B"/>
    <w:rsid w:val="00236BB1"/>
    <w:rsid w:val="00240362"/>
    <w:rsid w:val="00243FE9"/>
    <w:rsid w:val="002B2D81"/>
    <w:rsid w:val="002D0819"/>
    <w:rsid w:val="003C683D"/>
    <w:rsid w:val="003F2A43"/>
    <w:rsid w:val="00400F34"/>
    <w:rsid w:val="004302DD"/>
    <w:rsid w:val="00433ADC"/>
    <w:rsid w:val="004562BE"/>
    <w:rsid w:val="00456A59"/>
    <w:rsid w:val="004A66E1"/>
    <w:rsid w:val="004D41F0"/>
    <w:rsid w:val="004E01B5"/>
    <w:rsid w:val="005536AA"/>
    <w:rsid w:val="00564E80"/>
    <w:rsid w:val="005A4B3E"/>
    <w:rsid w:val="005D5560"/>
    <w:rsid w:val="005E0AA4"/>
    <w:rsid w:val="006069C0"/>
    <w:rsid w:val="0061711D"/>
    <w:rsid w:val="00652F58"/>
    <w:rsid w:val="00656B15"/>
    <w:rsid w:val="00667228"/>
    <w:rsid w:val="00692409"/>
    <w:rsid w:val="006F288A"/>
    <w:rsid w:val="00751504"/>
    <w:rsid w:val="0075192F"/>
    <w:rsid w:val="00764D2C"/>
    <w:rsid w:val="00782C0B"/>
    <w:rsid w:val="00782F56"/>
    <w:rsid w:val="007850B9"/>
    <w:rsid w:val="0079087C"/>
    <w:rsid w:val="007C7665"/>
    <w:rsid w:val="007D6B0E"/>
    <w:rsid w:val="008027FD"/>
    <w:rsid w:val="00805E98"/>
    <w:rsid w:val="00814CFD"/>
    <w:rsid w:val="00834991"/>
    <w:rsid w:val="00851308"/>
    <w:rsid w:val="00851D3D"/>
    <w:rsid w:val="0086021C"/>
    <w:rsid w:val="008C1386"/>
    <w:rsid w:val="00921FF4"/>
    <w:rsid w:val="009350CB"/>
    <w:rsid w:val="00937ADB"/>
    <w:rsid w:val="00966BCE"/>
    <w:rsid w:val="009D5BBD"/>
    <w:rsid w:val="009E3444"/>
    <w:rsid w:val="009F0464"/>
    <w:rsid w:val="00A149EA"/>
    <w:rsid w:val="00A15688"/>
    <w:rsid w:val="00A27F4D"/>
    <w:rsid w:val="00A4139A"/>
    <w:rsid w:val="00A55E81"/>
    <w:rsid w:val="00A71384"/>
    <w:rsid w:val="00AE259D"/>
    <w:rsid w:val="00AE6536"/>
    <w:rsid w:val="00B25986"/>
    <w:rsid w:val="00B27A82"/>
    <w:rsid w:val="00B411A1"/>
    <w:rsid w:val="00B70DCE"/>
    <w:rsid w:val="00B75A90"/>
    <w:rsid w:val="00B7735E"/>
    <w:rsid w:val="00B82053"/>
    <w:rsid w:val="00C36131"/>
    <w:rsid w:val="00C746EA"/>
    <w:rsid w:val="00CC06E9"/>
    <w:rsid w:val="00CC2CCD"/>
    <w:rsid w:val="00CC5A0E"/>
    <w:rsid w:val="00CF1887"/>
    <w:rsid w:val="00D16641"/>
    <w:rsid w:val="00D25751"/>
    <w:rsid w:val="00D5744B"/>
    <w:rsid w:val="00D87ADD"/>
    <w:rsid w:val="00DA0451"/>
    <w:rsid w:val="00DC24AE"/>
    <w:rsid w:val="00E030F8"/>
    <w:rsid w:val="00E11E31"/>
    <w:rsid w:val="00E13B23"/>
    <w:rsid w:val="00E37597"/>
    <w:rsid w:val="00E719E2"/>
    <w:rsid w:val="00E71EC8"/>
    <w:rsid w:val="00E75CE5"/>
    <w:rsid w:val="00E83C24"/>
    <w:rsid w:val="00F126F2"/>
    <w:rsid w:val="00F153B5"/>
    <w:rsid w:val="00F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56"/>
  </w:style>
  <w:style w:type="paragraph" w:styleId="1">
    <w:name w:val="heading 1"/>
    <w:basedOn w:val="a"/>
    <w:next w:val="a"/>
    <w:link w:val="10"/>
    <w:uiPriority w:val="9"/>
    <w:qFormat/>
    <w:rsid w:val="00236BB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BB1"/>
  </w:style>
  <w:style w:type="paragraph" w:styleId="a5">
    <w:name w:val="footer"/>
    <w:basedOn w:val="a"/>
    <w:link w:val="a6"/>
    <w:uiPriority w:val="99"/>
    <w:unhideWhenUsed/>
    <w:rsid w:val="0023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BB1"/>
  </w:style>
  <w:style w:type="character" w:customStyle="1" w:styleId="10">
    <w:name w:val="Заголовок 1 Знак"/>
    <w:basedOn w:val="a0"/>
    <w:link w:val="1"/>
    <w:uiPriority w:val="9"/>
    <w:rsid w:val="00236BB1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83C24"/>
    <w:pPr>
      <w:spacing w:after="100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236BB1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E83C24"/>
    <w:pPr>
      <w:spacing w:after="100"/>
      <w:ind w:left="220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1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64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5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4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A7E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851D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51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FBA4-03FC-48AD-8D9E-C9A9DDA6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14025</Words>
  <Characters>7995</Characters>
  <Application>Microsoft Office Word</Application>
  <DocSecurity>0</DocSecurity>
  <Lines>66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www</cp:lastModifiedBy>
  <cp:revision>33</cp:revision>
  <cp:lastPrinted>2022-05-16T18:37:00Z</cp:lastPrinted>
  <dcterms:created xsi:type="dcterms:W3CDTF">2018-04-20T08:08:00Z</dcterms:created>
  <dcterms:modified xsi:type="dcterms:W3CDTF">2023-04-25T17:41:00Z</dcterms:modified>
</cp:coreProperties>
</file>